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EDEA1AB" w:rsidR="002B7616" w:rsidRPr="00EE3523" w:rsidRDefault="002B7616" w:rsidP="00587B35">
      <w:pPr>
        <w:spacing w:line="276" w:lineRule="auto"/>
        <w:jc w:val="center"/>
        <w:rPr>
          <w:rFonts w:ascii="Arial Narrow" w:hAnsi="Arial Narrow"/>
        </w:rPr>
      </w:pPr>
      <w:r w:rsidRPr="00EE3523">
        <w:rPr>
          <w:rFonts w:ascii="Arial Narrow" w:hAnsi="Arial Narrow"/>
        </w:rPr>
        <w:t>BRĪVĪBAS PIEMINEKĻA UN RĪGAS BRĀĻU KAPU PADOME</w:t>
      </w:r>
      <w:r w:rsidR="00607338" w:rsidRPr="00EE3523">
        <w:rPr>
          <w:rFonts w:ascii="Arial Narrow" w:hAnsi="Arial Narrow"/>
        </w:rPr>
        <w:t>S</w:t>
      </w:r>
    </w:p>
    <w:p w14:paraId="1E9FD760" w14:textId="77777777" w:rsidR="002B7616" w:rsidRPr="00EE3523" w:rsidRDefault="002B7616" w:rsidP="00587B35">
      <w:pPr>
        <w:spacing w:line="276" w:lineRule="auto"/>
        <w:jc w:val="both"/>
        <w:rPr>
          <w:rFonts w:ascii="Arial Narrow" w:hAnsi="Arial Narrow"/>
        </w:rPr>
      </w:pPr>
    </w:p>
    <w:p w14:paraId="751634CB" w14:textId="31811AB2" w:rsidR="002B7616" w:rsidRPr="00EE3523" w:rsidRDefault="00C04EC5" w:rsidP="00587B35">
      <w:pPr>
        <w:spacing w:line="276" w:lineRule="auto"/>
        <w:jc w:val="both"/>
        <w:rPr>
          <w:rFonts w:ascii="Arial Narrow" w:hAnsi="Arial Narrow"/>
        </w:rPr>
      </w:pPr>
      <w:r w:rsidRPr="00EE3523">
        <w:rPr>
          <w:rFonts w:ascii="Arial Narrow" w:hAnsi="Arial Narrow"/>
        </w:rPr>
        <w:t>202</w:t>
      </w:r>
      <w:r w:rsidR="00896FE5">
        <w:rPr>
          <w:rFonts w:ascii="Arial Narrow" w:hAnsi="Arial Narrow"/>
        </w:rPr>
        <w:t>3</w:t>
      </w:r>
      <w:r w:rsidRPr="00EE3523">
        <w:rPr>
          <w:rFonts w:ascii="Arial Narrow" w:hAnsi="Arial Narrow"/>
        </w:rPr>
        <w:t>. gada 1</w:t>
      </w:r>
      <w:r w:rsidR="00896FE5">
        <w:rPr>
          <w:rFonts w:ascii="Arial Narrow" w:hAnsi="Arial Narrow"/>
        </w:rPr>
        <w:t>3</w:t>
      </w:r>
      <w:r w:rsidRPr="00EE3523">
        <w:rPr>
          <w:rFonts w:ascii="Arial Narrow" w:hAnsi="Arial Narrow"/>
        </w:rPr>
        <w:t>. j</w:t>
      </w:r>
      <w:r w:rsidR="00896FE5">
        <w:rPr>
          <w:rFonts w:ascii="Arial Narrow" w:hAnsi="Arial Narrow"/>
        </w:rPr>
        <w:t>ūlijā</w:t>
      </w:r>
    </w:p>
    <w:p w14:paraId="6FF4556A" w14:textId="36675D22" w:rsidR="002B7616" w:rsidRPr="00EE3523" w:rsidRDefault="00B85DD0" w:rsidP="00587B35">
      <w:pPr>
        <w:spacing w:line="276" w:lineRule="auto"/>
        <w:jc w:val="both"/>
        <w:rPr>
          <w:rFonts w:ascii="Arial Narrow" w:hAnsi="Arial Narrow"/>
        </w:rPr>
      </w:pPr>
      <w:r w:rsidRPr="00EE3523">
        <w:rPr>
          <w:rFonts w:ascii="Arial Narrow" w:hAnsi="Arial Narrow"/>
        </w:rPr>
        <w:t>Nacionālajā</w:t>
      </w:r>
      <w:r w:rsidR="002B7616" w:rsidRPr="00EE3523">
        <w:rPr>
          <w:rFonts w:ascii="Arial Narrow" w:hAnsi="Arial Narrow"/>
        </w:rPr>
        <w:t xml:space="preserve"> kultūras mantojuma pārvald</w:t>
      </w:r>
      <w:r w:rsidR="00E05C2A" w:rsidRPr="00EE3523">
        <w:rPr>
          <w:rFonts w:ascii="Arial Narrow" w:hAnsi="Arial Narrow"/>
        </w:rPr>
        <w:t>ē</w:t>
      </w:r>
      <w:r w:rsidR="002B7616" w:rsidRPr="00EE3523">
        <w:rPr>
          <w:rFonts w:ascii="Arial Narrow" w:hAnsi="Arial Narrow"/>
        </w:rPr>
        <w:t xml:space="preserve"> Rīgā, Pils ielā 22 – 105</w:t>
      </w:r>
    </w:p>
    <w:p w14:paraId="0B7DC583" w14:textId="77777777" w:rsidR="002B7616" w:rsidRPr="00EE3523" w:rsidRDefault="002B7616" w:rsidP="00587B35">
      <w:pPr>
        <w:spacing w:line="276" w:lineRule="auto"/>
        <w:jc w:val="center"/>
        <w:rPr>
          <w:rFonts w:ascii="Arial Narrow" w:hAnsi="Arial Narrow"/>
        </w:rPr>
      </w:pPr>
    </w:p>
    <w:p w14:paraId="730EEBC2" w14:textId="05173FA5" w:rsidR="002B7616" w:rsidRPr="00EE3523" w:rsidRDefault="3D65096A" w:rsidP="12933D62">
      <w:pPr>
        <w:spacing w:after="0" w:line="276" w:lineRule="auto"/>
        <w:jc w:val="center"/>
        <w:rPr>
          <w:rFonts w:ascii="Arial Narrow" w:hAnsi="Arial Narrow"/>
          <w:b/>
          <w:bCs/>
        </w:rPr>
      </w:pPr>
      <w:r w:rsidRPr="12933D62">
        <w:rPr>
          <w:rFonts w:ascii="Arial Narrow" w:hAnsi="Arial Narrow"/>
          <w:b/>
          <w:bCs/>
        </w:rPr>
        <w:t>13</w:t>
      </w:r>
      <w:r w:rsidR="440EF3D4" w:rsidRPr="12933D62">
        <w:rPr>
          <w:rFonts w:ascii="Arial Narrow" w:hAnsi="Arial Narrow"/>
          <w:b/>
          <w:bCs/>
        </w:rPr>
        <w:t>. sēdes</w:t>
      </w:r>
    </w:p>
    <w:p w14:paraId="1E776205" w14:textId="694A434E" w:rsidR="002B7616" w:rsidRPr="00EE3523" w:rsidRDefault="002B7616" w:rsidP="00587B35">
      <w:pPr>
        <w:spacing w:after="0" w:line="276" w:lineRule="auto"/>
        <w:jc w:val="center"/>
        <w:rPr>
          <w:rFonts w:ascii="Arial Narrow" w:hAnsi="Arial Narrow"/>
          <w:b/>
        </w:rPr>
      </w:pPr>
      <w:r w:rsidRPr="00EE3523">
        <w:rPr>
          <w:rFonts w:ascii="Arial Narrow" w:hAnsi="Arial Narrow"/>
          <w:b/>
        </w:rPr>
        <w:t>PROTOKOL</w:t>
      </w:r>
      <w:r w:rsidR="000B522C" w:rsidRPr="00EE3523">
        <w:rPr>
          <w:rFonts w:ascii="Arial Narrow" w:hAnsi="Arial Narrow"/>
          <w:b/>
        </w:rPr>
        <w:t>S</w:t>
      </w:r>
    </w:p>
    <w:p w14:paraId="64F82D0F" w14:textId="77777777" w:rsidR="002B7616" w:rsidRPr="00EE3523" w:rsidRDefault="002B7616" w:rsidP="00587B35">
      <w:pPr>
        <w:spacing w:after="0" w:line="276" w:lineRule="auto"/>
        <w:jc w:val="both"/>
        <w:rPr>
          <w:rFonts w:ascii="Arial Narrow" w:hAnsi="Arial Narrow"/>
          <w:b/>
        </w:rPr>
      </w:pPr>
    </w:p>
    <w:p w14:paraId="1FE59116" w14:textId="77777777" w:rsidR="002B7616" w:rsidRPr="00EE3523" w:rsidRDefault="002B7616" w:rsidP="00587B35">
      <w:pPr>
        <w:spacing w:after="0" w:line="276" w:lineRule="auto"/>
        <w:jc w:val="both"/>
        <w:rPr>
          <w:rFonts w:ascii="Arial Narrow" w:hAnsi="Arial Narrow"/>
        </w:rPr>
      </w:pPr>
    </w:p>
    <w:p w14:paraId="44FBBD67" w14:textId="700DB5D6" w:rsidR="00647C84" w:rsidRPr="00EE3523" w:rsidRDefault="06550297" w:rsidP="12933D62">
      <w:pPr>
        <w:spacing w:after="0" w:line="276" w:lineRule="auto"/>
        <w:jc w:val="both"/>
        <w:rPr>
          <w:rFonts w:ascii="Arial Narrow" w:hAnsi="Arial Narrow"/>
          <w:b/>
          <w:bCs/>
          <w:u w:val="single"/>
        </w:rPr>
      </w:pPr>
      <w:r w:rsidRPr="12933D62">
        <w:rPr>
          <w:rFonts w:ascii="Arial Narrow" w:hAnsi="Arial Narrow"/>
          <w:b/>
          <w:bCs/>
          <w:u w:val="single"/>
        </w:rPr>
        <w:t>Sēdē piedalās:</w:t>
      </w:r>
    </w:p>
    <w:tbl>
      <w:tblPr>
        <w:tblStyle w:val="Reatabu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905"/>
        <w:gridCol w:w="6390"/>
      </w:tblGrid>
      <w:tr w:rsidR="12933D62" w14:paraId="1E567C42" w14:textId="77777777" w:rsidTr="12933D62">
        <w:trPr>
          <w:trHeight w:val="300"/>
        </w:trPr>
        <w:tc>
          <w:tcPr>
            <w:tcW w:w="1905" w:type="dxa"/>
          </w:tcPr>
          <w:p w14:paraId="650C534A" w14:textId="6C97F083" w:rsidR="10B7823D" w:rsidRDefault="10B7823D" w:rsidP="12933D62">
            <w:pPr>
              <w:spacing w:line="276" w:lineRule="auto"/>
              <w:jc w:val="both"/>
              <w:rPr>
                <w:rFonts w:ascii="Arial Narrow" w:hAnsi="Arial Narrow"/>
              </w:rPr>
            </w:pPr>
            <w:r w:rsidRPr="12933D62">
              <w:rPr>
                <w:rFonts w:ascii="Arial Narrow" w:hAnsi="Arial Narrow"/>
              </w:rPr>
              <w:t xml:space="preserve">V. Zatlers </w:t>
            </w:r>
          </w:p>
        </w:tc>
        <w:tc>
          <w:tcPr>
            <w:tcW w:w="6390" w:type="dxa"/>
          </w:tcPr>
          <w:p w14:paraId="29C8E910" w14:textId="5B436A3F" w:rsidR="45FDA349" w:rsidRDefault="45FDA349" w:rsidP="12933D62">
            <w:pPr>
              <w:rPr>
                <w:rFonts w:ascii="Arial Narrow" w:eastAsia="Arial Narrow" w:hAnsi="Arial Narrow" w:cs="Arial Narrow"/>
              </w:rPr>
            </w:pPr>
            <w:r w:rsidRPr="12933D62">
              <w:rPr>
                <w:rFonts w:ascii="Arial Narrow" w:eastAsia="Arial Narrow" w:hAnsi="Arial Narrow" w:cs="Arial Narrow"/>
              </w:rPr>
              <w:t>padomes priekšsēdētājs</w:t>
            </w:r>
          </w:p>
        </w:tc>
      </w:tr>
      <w:tr w:rsidR="12933D62" w14:paraId="53283F9E" w14:textId="77777777" w:rsidTr="12933D62">
        <w:trPr>
          <w:trHeight w:val="300"/>
        </w:trPr>
        <w:tc>
          <w:tcPr>
            <w:tcW w:w="1905" w:type="dxa"/>
          </w:tcPr>
          <w:p w14:paraId="4D1E64A9" w14:textId="42081367" w:rsidR="10B7823D" w:rsidRDefault="10B7823D" w:rsidP="12933D62">
            <w:pPr>
              <w:spacing w:line="276" w:lineRule="auto"/>
              <w:jc w:val="both"/>
              <w:rPr>
                <w:rFonts w:ascii="Arial Narrow" w:hAnsi="Arial Narrow"/>
              </w:rPr>
            </w:pPr>
            <w:r w:rsidRPr="12933D62">
              <w:rPr>
                <w:rFonts w:ascii="Arial Narrow" w:hAnsi="Arial Narrow"/>
              </w:rPr>
              <w:t>J. Dambis</w:t>
            </w:r>
          </w:p>
        </w:tc>
        <w:tc>
          <w:tcPr>
            <w:tcW w:w="6390" w:type="dxa"/>
          </w:tcPr>
          <w:p w14:paraId="3ABF9E4E" w14:textId="4620B958" w:rsidR="116A137A" w:rsidRDefault="116A137A" w:rsidP="12933D62">
            <w:pPr>
              <w:rPr>
                <w:rFonts w:ascii="Arial Narrow" w:eastAsia="Arial Narrow" w:hAnsi="Arial Narrow" w:cs="Arial Narrow"/>
              </w:rPr>
            </w:pPr>
            <w:r w:rsidRPr="12933D62">
              <w:rPr>
                <w:rFonts w:ascii="Arial Narrow" w:eastAsia="Arial Narrow" w:hAnsi="Arial Narrow" w:cs="Arial Narrow"/>
              </w:rPr>
              <w:t>padomes loceklis</w:t>
            </w:r>
          </w:p>
        </w:tc>
      </w:tr>
      <w:tr w:rsidR="12933D62" w14:paraId="595D7328" w14:textId="77777777" w:rsidTr="12933D62">
        <w:trPr>
          <w:trHeight w:val="300"/>
        </w:trPr>
        <w:tc>
          <w:tcPr>
            <w:tcW w:w="1905" w:type="dxa"/>
          </w:tcPr>
          <w:p w14:paraId="06F1C230" w14:textId="2E136AE0" w:rsidR="10B7823D" w:rsidRDefault="10B7823D" w:rsidP="12933D62">
            <w:pPr>
              <w:spacing w:line="276" w:lineRule="auto"/>
              <w:jc w:val="both"/>
              <w:rPr>
                <w:rFonts w:ascii="Arial Narrow" w:hAnsi="Arial Narrow"/>
              </w:rPr>
            </w:pPr>
            <w:r w:rsidRPr="12933D62">
              <w:rPr>
                <w:rFonts w:ascii="Arial Narrow" w:hAnsi="Arial Narrow"/>
              </w:rPr>
              <w:t>Ž. Zvaigzne</w:t>
            </w:r>
          </w:p>
        </w:tc>
        <w:tc>
          <w:tcPr>
            <w:tcW w:w="6390" w:type="dxa"/>
          </w:tcPr>
          <w:p w14:paraId="6424A862" w14:textId="45CA2CA7" w:rsidR="7D1BABDA" w:rsidRDefault="7D1BABDA" w:rsidP="12933D62">
            <w:pPr>
              <w:rPr>
                <w:rFonts w:ascii="Arial Narrow" w:eastAsia="Arial Narrow" w:hAnsi="Arial Narrow" w:cs="Arial Narrow"/>
              </w:rPr>
            </w:pPr>
            <w:r w:rsidRPr="12933D62">
              <w:rPr>
                <w:rFonts w:ascii="Arial Narrow" w:eastAsia="Arial Narrow" w:hAnsi="Arial Narrow" w:cs="Arial Narrow"/>
              </w:rPr>
              <w:t>padomes locekle</w:t>
            </w:r>
          </w:p>
        </w:tc>
      </w:tr>
      <w:tr w:rsidR="12933D62" w14:paraId="1460C647" w14:textId="77777777" w:rsidTr="12933D62">
        <w:trPr>
          <w:trHeight w:val="300"/>
        </w:trPr>
        <w:tc>
          <w:tcPr>
            <w:tcW w:w="1905" w:type="dxa"/>
          </w:tcPr>
          <w:p w14:paraId="086E5BA4" w14:textId="10324113" w:rsidR="10B7823D" w:rsidRDefault="10B7823D" w:rsidP="12933D62">
            <w:pPr>
              <w:spacing w:line="276" w:lineRule="auto"/>
              <w:jc w:val="both"/>
              <w:rPr>
                <w:rFonts w:ascii="Arial Narrow" w:hAnsi="Arial Narrow"/>
              </w:rPr>
            </w:pPr>
            <w:r w:rsidRPr="12933D62">
              <w:rPr>
                <w:rFonts w:ascii="Arial Narrow" w:hAnsi="Arial Narrow"/>
              </w:rPr>
              <w:t>D. Bērziņš</w:t>
            </w:r>
          </w:p>
        </w:tc>
        <w:tc>
          <w:tcPr>
            <w:tcW w:w="6390" w:type="dxa"/>
          </w:tcPr>
          <w:p w14:paraId="67B5529B" w14:textId="0C103C6D" w:rsidR="1324B6FA" w:rsidRDefault="1324B6FA" w:rsidP="12933D62">
            <w:pPr>
              <w:rPr>
                <w:rFonts w:ascii="Arial Narrow" w:eastAsia="Arial Narrow" w:hAnsi="Arial Narrow" w:cs="Arial Narrow"/>
              </w:rPr>
            </w:pPr>
            <w:r w:rsidRPr="12933D62">
              <w:rPr>
                <w:rFonts w:ascii="Arial Narrow" w:eastAsia="Arial Narrow" w:hAnsi="Arial Narrow" w:cs="Arial Narrow"/>
              </w:rPr>
              <w:t>padomes loceklis</w:t>
            </w:r>
          </w:p>
        </w:tc>
      </w:tr>
      <w:tr w:rsidR="12933D62" w14:paraId="28B94459" w14:textId="77777777" w:rsidTr="12933D62">
        <w:trPr>
          <w:trHeight w:val="300"/>
        </w:trPr>
        <w:tc>
          <w:tcPr>
            <w:tcW w:w="1905" w:type="dxa"/>
          </w:tcPr>
          <w:p w14:paraId="74D19960" w14:textId="006A7158" w:rsidR="10B7823D" w:rsidRDefault="10B7823D" w:rsidP="12933D62">
            <w:pPr>
              <w:spacing w:line="276" w:lineRule="auto"/>
              <w:jc w:val="both"/>
              <w:rPr>
                <w:rFonts w:ascii="Arial Narrow" w:hAnsi="Arial Narrow"/>
              </w:rPr>
            </w:pPr>
            <w:r w:rsidRPr="12933D62">
              <w:rPr>
                <w:rFonts w:ascii="Arial Narrow" w:hAnsi="Arial Narrow"/>
              </w:rPr>
              <w:t>M. Stirna</w:t>
            </w:r>
          </w:p>
        </w:tc>
        <w:tc>
          <w:tcPr>
            <w:tcW w:w="6390" w:type="dxa"/>
          </w:tcPr>
          <w:p w14:paraId="4BEF83B1" w14:textId="60D7D834" w:rsidR="72772992" w:rsidRDefault="72772992" w:rsidP="12933D62">
            <w:pPr>
              <w:rPr>
                <w:rFonts w:ascii="Arial Narrow" w:eastAsia="Arial Narrow" w:hAnsi="Arial Narrow" w:cs="Arial Narrow"/>
              </w:rPr>
            </w:pPr>
            <w:r w:rsidRPr="12933D62">
              <w:rPr>
                <w:rFonts w:ascii="Arial Narrow" w:eastAsia="Arial Narrow" w:hAnsi="Arial Narrow" w:cs="Arial Narrow"/>
              </w:rPr>
              <w:t>padomes locekle</w:t>
            </w:r>
          </w:p>
        </w:tc>
      </w:tr>
      <w:tr w:rsidR="12933D62" w14:paraId="6C0BC5F1" w14:textId="77777777" w:rsidTr="12933D62">
        <w:trPr>
          <w:trHeight w:val="300"/>
        </w:trPr>
        <w:tc>
          <w:tcPr>
            <w:tcW w:w="1905" w:type="dxa"/>
          </w:tcPr>
          <w:p w14:paraId="7244D603" w14:textId="77777777" w:rsidR="10B7823D" w:rsidRDefault="10B7823D" w:rsidP="12933D62">
            <w:pPr>
              <w:spacing w:line="276" w:lineRule="auto"/>
              <w:jc w:val="both"/>
              <w:rPr>
                <w:rFonts w:ascii="Arial Narrow" w:hAnsi="Arial Narrow"/>
              </w:rPr>
            </w:pPr>
            <w:r w:rsidRPr="12933D62">
              <w:rPr>
                <w:rFonts w:ascii="Arial Narrow" w:hAnsi="Arial Narrow"/>
              </w:rPr>
              <w:t>V. Brūzis</w:t>
            </w:r>
          </w:p>
          <w:p w14:paraId="65261A1A" w14:textId="31A1AD46" w:rsidR="00FC2DA7" w:rsidRDefault="00FC2DA7" w:rsidP="12933D62">
            <w:pPr>
              <w:spacing w:line="276" w:lineRule="auto"/>
              <w:jc w:val="both"/>
              <w:rPr>
                <w:rFonts w:ascii="Arial Narrow" w:hAnsi="Arial Narrow"/>
              </w:rPr>
            </w:pPr>
            <w:r>
              <w:rPr>
                <w:rFonts w:ascii="Arial Narrow" w:hAnsi="Arial Narrow"/>
              </w:rPr>
              <w:t>R. Jansons</w:t>
            </w:r>
          </w:p>
        </w:tc>
        <w:tc>
          <w:tcPr>
            <w:tcW w:w="6390" w:type="dxa"/>
          </w:tcPr>
          <w:p w14:paraId="77EFC133" w14:textId="77777777" w:rsidR="53BDA200" w:rsidRDefault="53BDA200" w:rsidP="12933D62">
            <w:pPr>
              <w:rPr>
                <w:rFonts w:ascii="Arial Narrow" w:eastAsia="Arial Narrow" w:hAnsi="Arial Narrow" w:cs="Arial Narrow"/>
              </w:rPr>
            </w:pPr>
            <w:r w:rsidRPr="12933D62">
              <w:rPr>
                <w:rFonts w:ascii="Arial Narrow" w:eastAsia="Arial Narrow" w:hAnsi="Arial Narrow" w:cs="Arial Narrow"/>
              </w:rPr>
              <w:t>padomes loceklis</w:t>
            </w:r>
          </w:p>
          <w:p w14:paraId="3DE5F13B" w14:textId="39D255DF" w:rsidR="00FC2DA7" w:rsidRDefault="00FC2DA7" w:rsidP="12933D62">
            <w:pPr>
              <w:rPr>
                <w:rFonts w:ascii="Arial Narrow" w:eastAsia="Arial Narrow" w:hAnsi="Arial Narrow" w:cs="Arial Narrow"/>
              </w:rPr>
            </w:pPr>
            <w:r>
              <w:rPr>
                <w:rFonts w:ascii="Arial Narrow" w:eastAsia="Arial Narrow" w:hAnsi="Arial Narrow" w:cs="Arial Narrow"/>
              </w:rPr>
              <w:t>padomes loceklis</w:t>
            </w:r>
          </w:p>
        </w:tc>
      </w:tr>
      <w:tr w:rsidR="12933D62" w14:paraId="6835326F" w14:textId="77777777" w:rsidTr="12933D62">
        <w:trPr>
          <w:trHeight w:val="300"/>
        </w:trPr>
        <w:tc>
          <w:tcPr>
            <w:tcW w:w="1905" w:type="dxa"/>
          </w:tcPr>
          <w:p w14:paraId="3BB8EAA0" w14:textId="63ECB363" w:rsidR="10B7823D" w:rsidRDefault="10B7823D" w:rsidP="12933D62">
            <w:pPr>
              <w:spacing w:line="276" w:lineRule="auto"/>
              <w:jc w:val="both"/>
              <w:rPr>
                <w:rFonts w:ascii="Arial Narrow" w:hAnsi="Arial Narrow"/>
              </w:rPr>
            </w:pPr>
            <w:r w:rsidRPr="12933D62">
              <w:rPr>
                <w:rFonts w:ascii="Arial Narrow" w:hAnsi="Arial Narrow"/>
              </w:rPr>
              <w:t>A. Levinska</w:t>
            </w:r>
          </w:p>
        </w:tc>
        <w:tc>
          <w:tcPr>
            <w:tcW w:w="6390" w:type="dxa"/>
          </w:tcPr>
          <w:p w14:paraId="572933E6" w14:textId="11973304" w:rsidR="37F89E30" w:rsidRDefault="37F89E30" w:rsidP="12933D62">
            <w:pPr>
              <w:rPr>
                <w:rFonts w:ascii="Arial Narrow" w:hAnsi="Arial Narrow"/>
              </w:rPr>
            </w:pPr>
            <w:r w:rsidRPr="12933D62">
              <w:rPr>
                <w:rFonts w:ascii="Arial Narrow" w:hAnsi="Arial Narrow"/>
              </w:rPr>
              <w:t>p</w:t>
            </w:r>
            <w:r w:rsidR="66D29842" w:rsidRPr="12933D62">
              <w:rPr>
                <w:rFonts w:ascii="Arial Narrow" w:hAnsi="Arial Narrow"/>
              </w:rPr>
              <w:t>ieaicinātais</w:t>
            </w:r>
            <w:r w:rsidR="164082F8" w:rsidRPr="12933D62">
              <w:rPr>
                <w:rFonts w:ascii="Arial Narrow" w:hAnsi="Arial Narrow"/>
              </w:rPr>
              <w:t xml:space="preserve"> dalībnieks</w:t>
            </w:r>
          </w:p>
        </w:tc>
      </w:tr>
      <w:tr w:rsidR="12933D62" w14:paraId="7CF120CE" w14:textId="77777777" w:rsidTr="12933D62">
        <w:trPr>
          <w:trHeight w:val="300"/>
        </w:trPr>
        <w:tc>
          <w:tcPr>
            <w:tcW w:w="1905" w:type="dxa"/>
          </w:tcPr>
          <w:p w14:paraId="2C3CB570" w14:textId="2A7DD065" w:rsidR="4E59B806" w:rsidRDefault="4E59B806" w:rsidP="12933D62">
            <w:pPr>
              <w:spacing w:line="276" w:lineRule="auto"/>
              <w:jc w:val="both"/>
              <w:rPr>
                <w:rFonts w:ascii="Arial Narrow" w:hAnsi="Arial Narrow"/>
              </w:rPr>
            </w:pPr>
            <w:r w:rsidRPr="12933D62">
              <w:rPr>
                <w:rFonts w:ascii="Arial Narrow" w:hAnsi="Arial Narrow"/>
              </w:rPr>
              <w:t xml:space="preserve">U. </w:t>
            </w:r>
            <w:r w:rsidR="10B7823D" w:rsidRPr="12933D62">
              <w:rPr>
                <w:rFonts w:ascii="Arial Narrow" w:hAnsi="Arial Narrow"/>
              </w:rPr>
              <w:t>Jansone</w:t>
            </w:r>
          </w:p>
        </w:tc>
        <w:tc>
          <w:tcPr>
            <w:tcW w:w="6390" w:type="dxa"/>
          </w:tcPr>
          <w:p w14:paraId="4469F9E8" w14:textId="23B0FC88" w:rsidR="04F2E460" w:rsidRDefault="04F2E460" w:rsidP="12933D62">
            <w:pPr>
              <w:rPr>
                <w:rFonts w:ascii="Arial Narrow" w:hAnsi="Arial Narrow"/>
              </w:rPr>
            </w:pPr>
            <w:r w:rsidRPr="12933D62">
              <w:rPr>
                <w:rFonts w:ascii="Arial Narrow" w:hAnsi="Arial Narrow"/>
              </w:rPr>
              <w:t>p</w:t>
            </w:r>
            <w:r w:rsidR="1E6C7DBA" w:rsidRPr="12933D62">
              <w:rPr>
                <w:rFonts w:ascii="Arial Narrow" w:hAnsi="Arial Narrow"/>
              </w:rPr>
              <w:t>ieaicinātais dalībnieks</w:t>
            </w:r>
          </w:p>
        </w:tc>
      </w:tr>
      <w:tr w:rsidR="12933D62" w14:paraId="23798F89" w14:textId="77777777" w:rsidTr="12933D62">
        <w:trPr>
          <w:trHeight w:val="300"/>
        </w:trPr>
        <w:tc>
          <w:tcPr>
            <w:tcW w:w="1905" w:type="dxa"/>
          </w:tcPr>
          <w:p w14:paraId="5B56774B" w14:textId="3E12DFA3" w:rsidR="12933D62" w:rsidRDefault="12933D62" w:rsidP="12933D62">
            <w:pPr>
              <w:spacing w:line="276" w:lineRule="auto"/>
              <w:jc w:val="both"/>
              <w:rPr>
                <w:rFonts w:ascii="Arial Narrow" w:hAnsi="Arial Narrow"/>
              </w:rPr>
            </w:pPr>
            <w:r w:rsidRPr="12933D62">
              <w:rPr>
                <w:rFonts w:ascii="Arial Narrow" w:hAnsi="Arial Narrow"/>
              </w:rPr>
              <w:t>V. Vīksna-Bārbale</w:t>
            </w:r>
          </w:p>
        </w:tc>
        <w:tc>
          <w:tcPr>
            <w:tcW w:w="6390" w:type="dxa"/>
          </w:tcPr>
          <w:p w14:paraId="52272A70" w14:textId="4B8C0FEC" w:rsidR="174B10C9" w:rsidRDefault="174B10C9" w:rsidP="12933D62">
            <w:pPr>
              <w:rPr>
                <w:rFonts w:ascii="Arial Narrow" w:hAnsi="Arial Narrow"/>
              </w:rPr>
            </w:pPr>
            <w:r w:rsidRPr="12933D62">
              <w:rPr>
                <w:rFonts w:ascii="Arial Narrow" w:hAnsi="Arial Narrow"/>
              </w:rPr>
              <w:t>p</w:t>
            </w:r>
            <w:r w:rsidR="1AB4D034" w:rsidRPr="12933D62">
              <w:rPr>
                <w:rFonts w:ascii="Arial Narrow" w:hAnsi="Arial Narrow"/>
              </w:rPr>
              <w:t>ieaicinātais dalībnieks</w:t>
            </w:r>
          </w:p>
        </w:tc>
      </w:tr>
      <w:tr w:rsidR="12933D62" w14:paraId="4B30B7B2" w14:textId="77777777" w:rsidTr="12933D62">
        <w:trPr>
          <w:trHeight w:val="300"/>
        </w:trPr>
        <w:tc>
          <w:tcPr>
            <w:tcW w:w="1905" w:type="dxa"/>
          </w:tcPr>
          <w:p w14:paraId="3CF156E8" w14:textId="746010E6" w:rsidR="12933D62" w:rsidRDefault="12933D62" w:rsidP="12933D62">
            <w:pPr>
              <w:spacing w:line="276" w:lineRule="auto"/>
              <w:jc w:val="both"/>
              <w:rPr>
                <w:rFonts w:ascii="Arial Narrow" w:hAnsi="Arial Narrow"/>
              </w:rPr>
            </w:pPr>
            <w:r w:rsidRPr="12933D62">
              <w:rPr>
                <w:rFonts w:ascii="Arial Narrow" w:hAnsi="Arial Narrow"/>
              </w:rPr>
              <w:t>G. Nāgels</w:t>
            </w:r>
          </w:p>
        </w:tc>
        <w:tc>
          <w:tcPr>
            <w:tcW w:w="6390" w:type="dxa"/>
          </w:tcPr>
          <w:p w14:paraId="337605B8" w14:textId="33B77623" w:rsidR="4775C557" w:rsidRDefault="4775C557" w:rsidP="12933D62">
            <w:pPr>
              <w:rPr>
                <w:rFonts w:ascii="Arial Narrow" w:hAnsi="Arial Narrow"/>
              </w:rPr>
            </w:pPr>
            <w:r w:rsidRPr="12933D62">
              <w:rPr>
                <w:rFonts w:ascii="Arial Narrow" w:hAnsi="Arial Narrow"/>
              </w:rPr>
              <w:t>p</w:t>
            </w:r>
            <w:r w:rsidR="7F807846" w:rsidRPr="12933D62">
              <w:rPr>
                <w:rFonts w:ascii="Arial Narrow" w:hAnsi="Arial Narrow"/>
              </w:rPr>
              <w:t>ieaicinātais dalībnieks</w:t>
            </w:r>
          </w:p>
        </w:tc>
      </w:tr>
      <w:tr w:rsidR="12933D62" w14:paraId="387577E0" w14:textId="77777777" w:rsidTr="12933D62">
        <w:trPr>
          <w:trHeight w:val="300"/>
        </w:trPr>
        <w:tc>
          <w:tcPr>
            <w:tcW w:w="1905" w:type="dxa"/>
          </w:tcPr>
          <w:p w14:paraId="17BB2831" w14:textId="0DBEE40A" w:rsidR="66D058C5" w:rsidRDefault="66D058C5" w:rsidP="12933D62">
            <w:pPr>
              <w:spacing w:line="276" w:lineRule="auto"/>
              <w:jc w:val="both"/>
              <w:rPr>
                <w:rFonts w:ascii="Arial Narrow" w:hAnsi="Arial Narrow"/>
              </w:rPr>
            </w:pPr>
            <w:r w:rsidRPr="12933D62">
              <w:rPr>
                <w:rFonts w:ascii="Arial Narrow" w:hAnsi="Arial Narrow"/>
              </w:rPr>
              <w:t>J. Lejietis</w:t>
            </w:r>
          </w:p>
        </w:tc>
        <w:tc>
          <w:tcPr>
            <w:tcW w:w="6390" w:type="dxa"/>
          </w:tcPr>
          <w:p w14:paraId="1D34F246" w14:textId="3AA930E9" w:rsidR="7E4CBEBB" w:rsidRDefault="7E4CBEBB" w:rsidP="12933D62">
            <w:pPr>
              <w:rPr>
                <w:rFonts w:ascii="Arial Narrow" w:hAnsi="Arial Narrow"/>
              </w:rPr>
            </w:pPr>
            <w:r w:rsidRPr="12933D62">
              <w:rPr>
                <w:rFonts w:ascii="Arial Narrow" w:hAnsi="Arial Narrow"/>
              </w:rPr>
              <w:t>p</w:t>
            </w:r>
            <w:r w:rsidR="625E0B96" w:rsidRPr="12933D62">
              <w:rPr>
                <w:rFonts w:ascii="Arial Narrow" w:hAnsi="Arial Narrow"/>
              </w:rPr>
              <w:t>ieaicinātais dalībnieks</w:t>
            </w:r>
          </w:p>
        </w:tc>
      </w:tr>
      <w:tr w:rsidR="12933D62" w14:paraId="2401BB90" w14:textId="77777777" w:rsidTr="12933D62">
        <w:trPr>
          <w:trHeight w:val="300"/>
        </w:trPr>
        <w:tc>
          <w:tcPr>
            <w:tcW w:w="1905" w:type="dxa"/>
          </w:tcPr>
          <w:p w14:paraId="37B2C8B9" w14:textId="504B967F" w:rsidR="01FF9C64" w:rsidRDefault="01FF9C64" w:rsidP="12933D62">
            <w:pPr>
              <w:spacing w:line="276" w:lineRule="auto"/>
              <w:jc w:val="both"/>
              <w:rPr>
                <w:rFonts w:ascii="Arial Narrow" w:hAnsi="Arial Narrow"/>
              </w:rPr>
            </w:pPr>
            <w:r w:rsidRPr="12933D62">
              <w:rPr>
                <w:rFonts w:ascii="Arial Narrow" w:hAnsi="Arial Narrow"/>
              </w:rPr>
              <w:t>J.</w:t>
            </w:r>
            <w:r w:rsidR="00FC2DA7">
              <w:rPr>
                <w:rFonts w:ascii="Arial Narrow" w:hAnsi="Arial Narrow"/>
              </w:rPr>
              <w:t xml:space="preserve"> </w:t>
            </w:r>
            <w:r w:rsidRPr="12933D62">
              <w:rPr>
                <w:rFonts w:ascii="Arial Narrow" w:hAnsi="Arial Narrow"/>
              </w:rPr>
              <w:t>Lapiņš</w:t>
            </w:r>
          </w:p>
        </w:tc>
        <w:tc>
          <w:tcPr>
            <w:tcW w:w="6390" w:type="dxa"/>
          </w:tcPr>
          <w:p w14:paraId="7F6A2063" w14:textId="0DE59125" w:rsidR="2B35FE71" w:rsidRDefault="2B35FE71" w:rsidP="12933D62">
            <w:pPr>
              <w:rPr>
                <w:rFonts w:ascii="Arial Narrow" w:hAnsi="Arial Narrow"/>
              </w:rPr>
            </w:pPr>
            <w:r w:rsidRPr="12933D62">
              <w:rPr>
                <w:rFonts w:ascii="Arial Narrow" w:hAnsi="Arial Narrow"/>
              </w:rPr>
              <w:t>p</w:t>
            </w:r>
            <w:r w:rsidR="01FF9C64" w:rsidRPr="12933D62">
              <w:rPr>
                <w:rFonts w:ascii="Arial Narrow" w:hAnsi="Arial Narrow"/>
              </w:rPr>
              <w:t>ieaicinātais dalībnieks</w:t>
            </w:r>
          </w:p>
        </w:tc>
      </w:tr>
    </w:tbl>
    <w:p w14:paraId="5E904761" w14:textId="14616096" w:rsidR="12933D62" w:rsidRDefault="12933D62" w:rsidP="12933D62">
      <w:pPr>
        <w:spacing w:after="0" w:line="276" w:lineRule="auto"/>
        <w:jc w:val="both"/>
        <w:rPr>
          <w:rFonts w:ascii="Arial Narrow" w:hAnsi="Arial Narrow"/>
        </w:rPr>
      </w:pPr>
    </w:p>
    <w:p w14:paraId="024EB1D0" w14:textId="1C5FE399" w:rsidR="008C1BF1" w:rsidRPr="00EE3523" w:rsidRDefault="139AB002" w:rsidP="12933D62">
      <w:pPr>
        <w:spacing w:after="0" w:line="276" w:lineRule="auto"/>
        <w:jc w:val="both"/>
        <w:rPr>
          <w:rFonts w:ascii="Arial Narrow" w:hAnsi="Arial Narrow"/>
          <w:b/>
          <w:bCs/>
        </w:rPr>
      </w:pPr>
      <w:r w:rsidRPr="12933D62">
        <w:rPr>
          <w:rFonts w:ascii="Arial Narrow" w:hAnsi="Arial Narrow"/>
          <w:b/>
          <w:bCs/>
          <w:u w:val="single"/>
        </w:rPr>
        <w:t>Nepiedalās:</w:t>
      </w:r>
      <w:r w:rsidRPr="12933D62">
        <w:rPr>
          <w:rFonts w:ascii="Arial Narrow" w:hAnsi="Arial Narrow"/>
          <w:b/>
          <w:bCs/>
        </w:rPr>
        <w:t xml:space="preserve"> </w:t>
      </w:r>
    </w:p>
    <w:tbl>
      <w:tblPr>
        <w:tblStyle w:val="Reatabu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905"/>
        <w:gridCol w:w="6390"/>
      </w:tblGrid>
      <w:tr w:rsidR="12933D62" w14:paraId="76C16963" w14:textId="77777777" w:rsidTr="12933D62">
        <w:trPr>
          <w:trHeight w:val="300"/>
        </w:trPr>
        <w:tc>
          <w:tcPr>
            <w:tcW w:w="1905" w:type="dxa"/>
          </w:tcPr>
          <w:p w14:paraId="13AD9A75" w14:textId="25E8B832" w:rsidR="126E6477" w:rsidRDefault="126E6477" w:rsidP="12933D62">
            <w:pPr>
              <w:rPr>
                <w:rFonts w:ascii="Arial Narrow" w:hAnsi="Arial Narrow"/>
              </w:rPr>
            </w:pPr>
            <w:r w:rsidRPr="12933D62">
              <w:rPr>
                <w:rFonts w:ascii="Arial Narrow" w:hAnsi="Arial Narrow"/>
              </w:rPr>
              <w:t>A. Ancāne</w:t>
            </w:r>
          </w:p>
        </w:tc>
        <w:tc>
          <w:tcPr>
            <w:tcW w:w="6390" w:type="dxa"/>
          </w:tcPr>
          <w:p w14:paraId="353D3FEB" w14:textId="52ACE9B5" w:rsidR="126E6477" w:rsidRDefault="126E6477" w:rsidP="12933D62">
            <w:pPr>
              <w:rPr>
                <w:rFonts w:ascii="Arial Narrow" w:eastAsia="Arial Narrow" w:hAnsi="Arial Narrow" w:cs="Arial Narrow"/>
              </w:rPr>
            </w:pPr>
            <w:r w:rsidRPr="12933D62">
              <w:rPr>
                <w:rFonts w:ascii="Arial Narrow" w:eastAsia="Arial Narrow" w:hAnsi="Arial Narrow" w:cs="Arial Narrow"/>
              </w:rPr>
              <w:t>padomes locekle</w:t>
            </w:r>
          </w:p>
        </w:tc>
      </w:tr>
      <w:tr w:rsidR="12933D62" w14:paraId="4DE20642" w14:textId="77777777" w:rsidTr="12933D62">
        <w:trPr>
          <w:trHeight w:val="300"/>
        </w:trPr>
        <w:tc>
          <w:tcPr>
            <w:tcW w:w="1905" w:type="dxa"/>
          </w:tcPr>
          <w:p w14:paraId="668A7C08" w14:textId="6D23AB2F" w:rsidR="12933D62" w:rsidRDefault="12933D62" w:rsidP="12933D62">
            <w:pPr>
              <w:rPr>
                <w:rFonts w:ascii="Arial Narrow" w:hAnsi="Arial Narrow"/>
              </w:rPr>
            </w:pPr>
            <w:r w:rsidRPr="12933D62">
              <w:rPr>
                <w:rFonts w:ascii="Arial Narrow" w:hAnsi="Arial Narrow"/>
              </w:rPr>
              <w:t xml:space="preserve">A. </w:t>
            </w:r>
            <w:r w:rsidR="126E6477" w:rsidRPr="12933D62">
              <w:rPr>
                <w:rFonts w:ascii="Arial Narrow" w:hAnsi="Arial Narrow"/>
              </w:rPr>
              <w:t>Kalniņš</w:t>
            </w:r>
          </w:p>
        </w:tc>
        <w:tc>
          <w:tcPr>
            <w:tcW w:w="6390" w:type="dxa"/>
          </w:tcPr>
          <w:p w14:paraId="3D93EDCF" w14:textId="4DC55B8C" w:rsidR="126E6477" w:rsidRDefault="126E6477" w:rsidP="12933D62">
            <w:pPr>
              <w:rPr>
                <w:rFonts w:ascii="Arial Narrow" w:eastAsia="Arial Narrow" w:hAnsi="Arial Narrow" w:cs="Arial Narrow"/>
              </w:rPr>
            </w:pPr>
            <w:r w:rsidRPr="12933D62">
              <w:rPr>
                <w:rFonts w:ascii="Arial Narrow" w:eastAsia="Arial Narrow" w:hAnsi="Arial Narrow" w:cs="Arial Narrow"/>
              </w:rPr>
              <w:t>padomes loceklis</w:t>
            </w:r>
          </w:p>
        </w:tc>
      </w:tr>
      <w:tr w:rsidR="12933D62" w14:paraId="090CEDBE" w14:textId="77777777" w:rsidTr="12933D62">
        <w:trPr>
          <w:trHeight w:val="300"/>
        </w:trPr>
        <w:tc>
          <w:tcPr>
            <w:tcW w:w="1905" w:type="dxa"/>
          </w:tcPr>
          <w:p w14:paraId="5D9F1D0D" w14:textId="3EB45556" w:rsidR="126E6477" w:rsidRDefault="126E6477" w:rsidP="12933D62">
            <w:pPr>
              <w:rPr>
                <w:rFonts w:ascii="Arial Narrow" w:hAnsi="Arial Narrow"/>
              </w:rPr>
            </w:pPr>
            <w:r w:rsidRPr="12933D62">
              <w:rPr>
                <w:rFonts w:ascii="Arial Narrow" w:hAnsi="Arial Narrow"/>
              </w:rPr>
              <w:t>J. Lange</w:t>
            </w:r>
          </w:p>
        </w:tc>
        <w:tc>
          <w:tcPr>
            <w:tcW w:w="6390" w:type="dxa"/>
          </w:tcPr>
          <w:p w14:paraId="406F7941" w14:textId="6EE08252" w:rsidR="126E6477" w:rsidRDefault="126E6477" w:rsidP="12933D62">
            <w:pPr>
              <w:rPr>
                <w:rFonts w:ascii="Arial Narrow" w:eastAsia="Arial Narrow" w:hAnsi="Arial Narrow" w:cs="Arial Narrow"/>
              </w:rPr>
            </w:pPr>
            <w:r w:rsidRPr="12933D62">
              <w:rPr>
                <w:rFonts w:ascii="Arial Narrow" w:eastAsia="Arial Narrow" w:hAnsi="Arial Narrow" w:cs="Arial Narrow"/>
              </w:rPr>
              <w:t>padomes loceklis</w:t>
            </w:r>
          </w:p>
        </w:tc>
      </w:tr>
      <w:tr w:rsidR="12933D62" w14:paraId="20976FC9" w14:textId="77777777" w:rsidTr="12933D62">
        <w:trPr>
          <w:trHeight w:val="300"/>
        </w:trPr>
        <w:tc>
          <w:tcPr>
            <w:tcW w:w="1905" w:type="dxa"/>
          </w:tcPr>
          <w:p w14:paraId="0ABA342F" w14:textId="3775F401" w:rsidR="126E6477" w:rsidRDefault="126E6477" w:rsidP="12933D62">
            <w:pPr>
              <w:rPr>
                <w:rFonts w:ascii="Arial Narrow" w:hAnsi="Arial Narrow"/>
              </w:rPr>
            </w:pPr>
            <w:r w:rsidRPr="12933D62">
              <w:rPr>
                <w:rFonts w:ascii="Arial Narrow" w:hAnsi="Arial Narrow"/>
              </w:rPr>
              <w:t>J. Šumeiko</w:t>
            </w:r>
          </w:p>
        </w:tc>
        <w:tc>
          <w:tcPr>
            <w:tcW w:w="6390" w:type="dxa"/>
          </w:tcPr>
          <w:p w14:paraId="4E730809" w14:textId="5CF6BB06" w:rsidR="126E6477" w:rsidRDefault="126E6477" w:rsidP="12933D62">
            <w:pPr>
              <w:rPr>
                <w:rFonts w:ascii="Arial Narrow" w:eastAsia="Arial Narrow" w:hAnsi="Arial Narrow" w:cs="Arial Narrow"/>
              </w:rPr>
            </w:pPr>
            <w:r w:rsidRPr="12933D62">
              <w:rPr>
                <w:rFonts w:ascii="Arial Narrow" w:eastAsia="Arial Narrow" w:hAnsi="Arial Narrow" w:cs="Arial Narrow"/>
              </w:rPr>
              <w:t>padomes loceklis</w:t>
            </w:r>
          </w:p>
        </w:tc>
      </w:tr>
    </w:tbl>
    <w:p w14:paraId="15BE6C49" w14:textId="6CA19D8F" w:rsidR="12933D62" w:rsidRDefault="12933D62" w:rsidP="12933D62">
      <w:pPr>
        <w:spacing w:after="0" w:line="276" w:lineRule="auto"/>
        <w:jc w:val="both"/>
        <w:rPr>
          <w:rFonts w:ascii="Arial Narrow" w:hAnsi="Arial Narrow"/>
        </w:rPr>
      </w:pPr>
    </w:p>
    <w:p w14:paraId="19542722" w14:textId="4CBB4603" w:rsidR="00062E8A" w:rsidRPr="00EE3523" w:rsidRDefault="6137BCBA" w:rsidP="12933D62">
      <w:pPr>
        <w:spacing w:after="0" w:line="276" w:lineRule="auto"/>
        <w:jc w:val="both"/>
        <w:rPr>
          <w:rFonts w:ascii="Arial Narrow" w:hAnsi="Arial Narrow"/>
          <w:b/>
          <w:bCs/>
          <w:u w:val="single"/>
        </w:rPr>
      </w:pPr>
      <w:r w:rsidRPr="12933D62">
        <w:rPr>
          <w:rFonts w:ascii="Arial Narrow" w:hAnsi="Arial Narrow"/>
          <w:b/>
          <w:bCs/>
          <w:u w:val="single"/>
        </w:rPr>
        <w:t>Iesniegto</w:t>
      </w:r>
      <w:r w:rsidR="1372B57A" w:rsidRPr="12933D62">
        <w:rPr>
          <w:rFonts w:ascii="Arial Narrow" w:hAnsi="Arial Narrow"/>
          <w:b/>
          <w:bCs/>
          <w:u w:val="single"/>
        </w:rPr>
        <w:t xml:space="preserve"> jautājumu pārstāvji</w:t>
      </w:r>
      <w:r w:rsidRPr="12933D62">
        <w:rPr>
          <w:rFonts w:ascii="Arial Narrow" w:hAnsi="Arial Narrow"/>
          <w:b/>
          <w:bCs/>
          <w:u w:val="single"/>
        </w:rPr>
        <w:t>:</w:t>
      </w:r>
    </w:p>
    <w:p w14:paraId="77A85E87" w14:textId="7EF550E9" w:rsidR="12933D62" w:rsidRDefault="12933D62" w:rsidP="12933D62">
      <w:pPr>
        <w:spacing w:after="0" w:line="276" w:lineRule="auto"/>
        <w:jc w:val="both"/>
        <w:rPr>
          <w:rFonts w:ascii="Arial Narrow" w:hAnsi="Arial Narrow"/>
        </w:rPr>
      </w:pPr>
    </w:p>
    <w:p w14:paraId="116FA2AF" w14:textId="31FF2156" w:rsidR="6A0E1839" w:rsidRDefault="6A0E1839" w:rsidP="12933D62">
      <w:pPr>
        <w:pStyle w:val="Sarakstarindkopa"/>
        <w:numPr>
          <w:ilvl w:val="0"/>
          <w:numId w:val="1"/>
        </w:numPr>
        <w:spacing w:after="0" w:line="276" w:lineRule="auto"/>
        <w:jc w:val="both"/>
        <w:rPr>
          <w:rFonts w:ascii="Arial Narrow" w:hAnsi="Arial Narrow"/>
        </w:rPr>
      </w:pPr>
      <w:r w:rsidRPr="12933D62">
        <w:rPr>
          <w:rFonts w:ascii="Arial Narrow" w:hAnsi="Arial Narrow"/>
        </w:rPr>
        <w:t>V</w:t>
      </w:r>
      <w:r w:rsidR="3A93B03A" w:rsidRPr="12933D62">
        <w:rPr>
          <w:rFonts w:ascii="Arial Narrow" w:hAnsi="Arial Narrow"/>
        </w:rPr>
        <w:t>. Vīksna-Bārbale</w:t>
      </w:r>
      <w:r w:rsidR="28753BCB" w:rsidRPr="12933D62">
        <w:rPr>
          <w:rFonts w:ascii="Arial Narrow" w:hAnsi="Arial Narrow"/>
        </w:rPr>
        <w:t xml:space="preserve"> par </w:t>
      </w:r>
      <w:r w:rsidR="55EFF5FA" w:rsidRPr="12933D62">
        <w:rPr>
          <w:rFonts w:ascii="Arial Narrow" w:eastAsia="Arial Narrow" w:hAnsi="Arial Narrow" w:cs="Arial Narrow"/>
          <w:lang w:val="lv"/>
        </w:rPr>
        <w:t>Brīvības pieminekļa īpašuma tiesību sakārtošanu</w:t>
      </w:r>
    </w:p>
    <w:p w14:paraId="77767844" w14:textId="39D4122C" w:rsidR="73E74DC4" w:rsidRDefault="73E74DC4" w:rsidP="12933D62">
      <w:pPr>
        <w:pStyle w:val="Sarakstarindkopa"/>
        <w:numPr>
          <w:ilvl w:val="0"/>
          <w:numId w:val="1"/>
        </w:numPr>
        <w:spacing w:after="0" w:line="276" w:lineRule="auto"/>
        <w:jc w:val="both"/>
        <w:rPr>
          <w:rFonts w:ascii="Arial Narrow" w:hAnsi="Arial Narrow"/>
          <w:lang w:val="lv"/>
        </w:rPr>
      </w:pPr>
      <w:r w:rsidRPr="12933D62">
        <w:rPr>
          <w:rFonts w:ascii="Arial Narrow" w:hAnsi="Arial Narrow"/>
        </w:rPr>
        <w:t xml:space="preserve">V. Vīksna-Bārbale par </w:t>
      </w:r>
      <w:r w:rsidR="328C32F6" w:rsidRPr="12933D62">
        <w:rPr>
          <w:rFonts w:ascii="Arial Narrow" w:hAnsi="Arial Narrow"/>
          <w:lang w:val="lv"/>
        </w:rPr>
        <w:t>Brīvības pieminekļa un Rīgas Brāļu kapu programmas saskaņošanu</w:t>
      </w:r>
    </w:p>
    <w:p w14:paraId="4763E3A9" w14:textId="628C7C28" w:rsidR="328C32F6" w:rsidRDefault="328C32F6" w:rsidP="12933D62">
      <w:pPr>
        <w:pStyle w:val="Sarakstarindkopa"/>
        <w:numPr>
          <w:ilvl w:val="0"/>
          <w:numId w:val="1"/>
        </w:numPr>
        <w:spacing w:after="0" w:line="276" w:lineRule="auto"/>
        <w:jc w:val="both"/>
        <w:rPr>
          <w:rFonts w:ascii="Arial Narrow" w:hAnsi="Arial Narrow"/>
          <w:lang w:val="lv"/>
        </w:rPr>
      </w:pPr>
      <w:r w:rsidRPr="12933D62">
        <w:rPr>
          <w:rFonts w:ascii="Arial Narrow" w:hAnsi="Arial Narrow"/>
          <w:lang w:val="lv"/>
        </w:rPr>
        <w:t>V. Vīksna-Bārbale par rīcību ar 2022.gadā neizlietotajiem finanšu līdzekļiem</w:t>
      </w:r>
    </w:p>
    <w:p w14:paraId="1E9171C3" w14:textId="2ACAF361" w:rsidR="3B9AC5DD" w:rsidRDefault="3B9AC5DD" w:rsidP="12933D62">
      <w:pPr>
        <w:pStyle w:val="Sarakstarindkopa"/>
        <w:numPr>
          <w:ilvl w:val="0"/>
          <w:numId w:val="1"/>
        </w:numPr>
        <w:spacing w:after="0" w:line="276" w:lineRule="auto"/>
        <w:jc w:val="both"/>
        <w:rPr>
          <w:rFonts w:ascii="Arial Narrow" w:hAnsi="Arial Narrow"/>
          <w:lang w:val="lv"/>
        </w:rPr>
      </w:pPr>
      <w:r w:rsidRPr="12933D62">
        <w:rPr>
          <w:rFonts w:ascii="Arial Narrow" w:hAnsi="Arial Narrow"/>
          <w:lang w:val="lv"/>
        </w:rPr>
        <w:t>V.</w:t>
      </w:r>
      <w:r w:rsidR="1A7036B2" w:rsidRPr="12933D62">
        <w:rPr>
          <w:rFonts w:ascii="Arial Narrow" w:hAnsi="Arial Narrow"/>
          <w:lang w:val="lv"/>
        </w:rPr>
        <w:t xml:space="preserve"> </w:t>
      </w:r>
      <w:r w:rsidRPr="12933D62">
        <w:rPr>
          <w:rFonts w:ascii="Arial Narrow" w:hAnsi="Arial Narrow"/>
          <w:lang w:val="lv"/>
        </w:rPr>
        <w:t>Vīksna-Bārbale par Latvijas Mākslas akadēmijas lūguma izskatīšanu par ekspozīcijas izvietošanu Brīvības pieminekļa liepu alejā</w:t>
      </w:r>
    </w:p>
    <w:p w14:paraId="5E96535C" w14:textId="47125B54" w:rsidR="3B9AC5DD" w:rsidRDefault="3B9AC5DD" w:rsidP="12933D62">
      <w:pPr>
        <w:pStyle w:val="Sarakstarindkopa"/>
        <w:numPr>
          <w:ilvl w:val="0"/>
          <w:numId w:val="1"/>
        </w:numPr>
        <w:spacing w:after="0" w:line="276" w:lineRule="auto"/>
        <w:jc w:val="both"/>
        <w:rPr>
          <w:rFonts w:ascii="Arial Narrow" w:hAnsi="Arial Narrow"/>
          <w:lang w:val="lv"/>
        </w:rPr>
      </w:pPr>
      <w:r w:rsidRPr="12933D62">
        <w:rPr>
          <w:rFonts w:ascii="Arial Narrow" w:hAnsi="Arial Narrow"/>
          <w:lang w:val="lv"/>
        </w:rPr>
        <w:t>M. Stirna par Rīgas Brāļu kapu traktortehnikas neatbilstība tam paredzētajiem mērķiem</w:t>
      </w:r>
    </w:p>
    <w:p w14:paraId="4B41B1FE" w14:textId="77777777" w:rsidR="00062E8A" w:rsidRPr="00EE3523" w:rsidRDefault="00062E8A" w:rsidP="00587B35">
      <w:pPr>
        <w:spacing w:after="0" w:line="276" w:lineRule="auto"/>
        <w:jc w:val="both"/>
        <w:rPr>
          <w:rFonts w:ascii="Arial Narrow" w:hAnsi="Arial Narrow"/>
        </w:rPr>
      </w:pPr>
    </w:p>
    <w:p w14:paraId="2CDEAA68" w14:textId="2CF1A80C" w:rsidR="00647C84" w:rsidRPr="00EE3523" w:rsidRDefault="06550297" w:rsidP="12933D62">
      <w:pPr>
        <w:spacing w:after="0" w:line="276" w:lineRule="auto"/>
        <w:jc w:val="both"/>
        <w:rPr>
          <w:rFonts w:ascii="Arial Narrow" w:hAnsi="Arial Narrow"/>
          <w:b/>
          <w:bCs/>
        </w:rPr>
      </w:pPr>
      <w:r w:rsidRPr="12933D62">
        <w:rPr>
          <w:rFonts w:ascii="Arial Narrow" w:hAnsi="Arial Narrow"/>
          <w:b/>
          <w:bCs/>
          <w:u w:val="single"/>
        </w:rPr>
        <w:t>Protokolē:</w:t>
      </w:r>
      <w:r w:rsidRPr="12933D62">
        <w:rPr>
          <w:rFonts w:ascii="Arial Narrow" w:hAnsi="Arial Narrow"/>
          <w:b/>
          <w:bCs/>
        </w:rPr>
        <w:t xml:space="preserve"> </w:t>
      </w:r>
    </w:p>
    <w:p w14:paraId="753C2614" w14:textId="1BDE657C" w:rsidR="00647C84" w:rsidRPr="00896FE5" w:rsidRDefault="0785530E" w:rsidP="12933D62">
      <w:pPr>
        <w:spacing w:after="0" w:line="276" w:lineRule="auto"/>
        <w:jc w:val="both"/>
        <w:rPr>
          <w:rFonts w:ascii="Arial Narrow" w:hAnsi="Arial Narrow"/>
        </w:rPr>
      </w:pPr>
      <w:r w:rsidRPr="12933D62">
        <w:rPr>
          <w:rFonts w:ascii="Arial Narrow" w:hAnsi="Arial Narrow"/>
        </w:rPr>
        <w:t>I.</w:t>
      </w:r>
      <w:r w:rsidR="00FC2DA7">
        <w:rPr>
          <w:rFonts w:ascii="Arial Narrow" w:hAnsi="Arial Narrow"/>
        </w:rPr>
        <w:t xml:space="preserve"> </w:t>
      </w:r>
      <w:proofErr w:type="spellStart"/>
      <w:r w:rsidR="6A0E1839" w:rsidRPr="12933D62">
        <w:rPr>
          <w:rFonts w:ascii="Arial Narrow" w:hAnsi="Arial Narrow"/>
        </w:rPr>
        <w:t>Lukstiņa</w:t>
      </w:r>
      <w:proofErr w:type="spellEnd"/>
    </w:p>
    <w:p w14:paraId="1F8DC65A" w14:textId="77777777" w:rsidR="00647C84" w:rsidRPr="00EE3523" w:rsidRDefault="00647C84" w:rsidP="00587B35">
      <w:pPr>
        <w:spacing w:after="0" w:line="276" w:lineRule="auto"/>
        <w:jc w:val="both"/>
        <w:rPr>
          <w:rFonts w:ascii="Arial Narrow" w:hAnsi="Arial Narrow"/>
        </w:rPr>
      </w:pPr>
    </w:p>
    <w:p w14:paraId="782478FC" w14:textId="1D899D2A" w:rsidR="00647C84" w:rsidRPr="00EE3523" w:rsidRDefault="00A84BBF" w:rsidP="00587B35">
      <w:pPr>
        <w:spacing w:after="0" w:line="276" w:lineRule="auto"/>
        <w:jc w:val="both"/>
        <w:rPr>
          <w:rFonts w:ascii="Arial Narrow" w:hAnsi="Arial Narrow"/>
        </w:rPr>
      </w:pPr>
      <w:r w:rsidRPr="00EE3523">
        <w:rPr>
          <w:rFonts w:ascii="Arial Narrow" w:hAnsi="Arial Narrow"/>
        </w:rPr>
        <w:t>Sēdi atklāj pl.1</w:t>
      </w:r>
      <w:r w:rsidR="00896FE5">
        <w:rPr>
          <w:rFonts w:ascii="Arial Narrow" w:hAnsi="Arial Narrow"/>
        </w:rPr>
        <w:t>4.00</w:t>
      </w:r>
    </w:p>
    <w:p w14:paraId="78C88A9A" w14:textId="7576CF4E" w:rsidR="00EE3523" w:rsidRPr="00EE3523" w:rsidRDefault="00EE3523" w:rsidP="00587B35">
      <w:pPr>
        <w:widowControl w:val="0"/>
        <w:pBdr>
          <w:bottom w:val="single" w:sz="4" w:space="1" w:color="auto"/>
        </w:pBdr>
        <w:autoSpaceDE w:val="0"/>
        <w:autoSpaceDN w:val="0"/>
        <w:adjustRightInd w:val="0"/>
        <w:spacing w:line="276" w:lineRule="auto"/>
        <w:ind w:right="-850"/>
        <w:rPr>
          <w:rFonts w:ascii="Arial Narrow" w:hAnsi="Arial Narrow"/>
          <w:b/>
        </w:rPr>
      </w:pPr>
    </w:p>
    <w:p w14:paraId="4C28E4B4" w14:textId="77777777" w:rsidR="00647C84" w:rsidRPr="00EE3523" w:rsidRDefault="06550297" w:rsidP="00587B35">
      <w:pPr>
        <w:widowControl w:val="0"/>
        <w:pBdr>
          <w:bottom w:val="single" w:sz="4" w:space="1" w:color="auto"/>
        </w:pBdr>
        <w:autoSpaceDE w:val="0"/>
        <w:autoSpaceDN w:val="0"/>
        <w:adjustRightInd w:val="0"/>
        <w:spacing w:line="276" w:lineRule="auto"/>
        <w:ind w:right="-850"/>
        <w:jc w:val="center"/>
        <w:rPr>
          <w:rFonts w:ascii="Arial Narrow" w:hAnsi="Arial Narrow"/>
          <w:b/>
        </w:rPr>
      </w:pPr>
      <w:bookmarkStart w:id="0" w:name="_Hlk86317366"/>
      <w:r w:rsidRPr="12933D62">
        <w:rPr>
          <w:rFonts w:ascii="Arial Narrow" w:hAnsi="Arial Narrow"/>
          <w:b/>
          <w:bCs/>
        </w:rPr>
        <w:t>1.</w:t>
      </w:r>
    </w:p>
    <w:p w14:paraId="79E94DB1" w14:textId="329B71DB" w:rsidR="00062E8A" w:rsidRPr="00EE3523" w:rsidRDefault="434A4401" w:rsidP="12933D62">
      <w:pPr>
        <w:widowControl w:val="0"/>
        <w:pBdr>
          <w:bottom w:val="single" w:sz="4" w:space="1" w:color="auto"/>
        </w:pBdr>
        <w:autoSpaceDE w:val="0"/>
        <w:autoSpaceDN w:val="0"/>
        <w:adjustRightInd w:val="0"/>
        <w:spacing w:after="0" w:line="276" w:lineRule="auto"/>
        <w:ind w:right="-850"/>
        <w:jc w:val="center"/>
        <w:rPr>
          <w:rFonts w:ascii="Arial Narrow" w:hAnsi="Arial Narrow"/>
          <w:b/>
          <w:bCs/>
        </w:rPr>
      </w:pPr>
      <w:r w:rsidRPr="12933D62">
        <w:rPr>
          <w:rFonts w:ascii="Calibri" w:eastAsia="Calibri" w:hAnsi="Calibri" w:cs="Calibri"/>
          <w:b/>
          <w:bCs/>
          <w:color w:val="424242"/>
          <w:sz w:val="24"/>
          <w:szCs w:val="24"/>
          <w:lang w:val="lv"/>
        </w:rPr>
        <w:t>Par Brīvības pieminekļa īpašuma tiesību sakārtošanu</w:t>
      </w:r>
      <w:r w:rsidR="2CC5C132" w:rsidRPr="12933D62">
        <w:rPr>
          <w:rFonts w:ascii="Arial Narrow" w:hAnsi="Arial Narrow"/>
          <w:b/>
          <w:bCs/>
        </w:rPr>
        <w:t xml:space="preserve"> </w:t>
      </w:r>
    </w:p>
    <w:bookmarkEnd w:id="0"/>
    <w:p w14:paraId="29A011E1" w14:textId="77777777" w:rsidR="00DC69D0" w:rsidRPr="00EE3523" w:rsidRDefault="00DC69D0" w:rsidP="00587B35">
      <w:pPr>
        <w:spacing w:after="0" w:line="276" w:lineRule="auto"/>
        <w:ind w:right="-850"/>
        <w:jc w:val="both"/>
        <w:rPr>
          <w:rFonts w:ascii="Arial Narrow" w:hAnsi="Arial Narrow"/>
        </w:rPr>
      </w:pPr>
    </w:p>
    <w:p w14:paraId="4225995C" w14:textId="1C79FD76" w:rsidR="0095758C" w:rsidRDefault="460801EE" w:rsidP="12933D62">
      <w:pPr>
        <w:spacing w:line="257" w:lineRule="auto"/>
        <w:jc w:val="both"/>
        <w:rPr>
          <w:rFonts w:ascii="Arial Narrow" w:hAnsi="Arial Narrow"/>
          <w:lang w:val="lv"/>
        </w:rPr>
      </w:pPr>
      <w:r w:rsidRPr="12933D62">
        <w:rPr>
          <w:rFonts w:ascii="Arial Narrow" w:hAnsi="Arial Narrow"/>
          <w:b/>
          <w:bCs/>
          <w:lang w:val="lv"/>
        </w:rPr>
        <w:t xml:space="preserve">V. Vīksna-Bārbale: </w:t>
      </w:r>
      <w:r w:rsidR="094EEAED" w:rsidRPr="12933D62">
        <w:rPr>
          <w:rFonts w:ascii="Arial Narrow" w:hAnsi="Arial Narrow"/>
          <w:lang w:val="lv"/>
        </w:rPr>
        <w:t xml:space="preserve">Lai valsts īpašumā pārņemtu zemi zem Brīvības pieminekļa, pamatojoties uz Brīvības pieminekļa un Rīgas Brāļu kapu likuma Pārejas noteikumu 9.punktā noteikto,  Nacionālā kultūras mantojuma pārvalde (turpmāk – NKMP) sagatavoja zemes ierīcības priekšlikumu, kas tika atbalstīts Rīgas vēsturiskā centra saglabāšanas un attīstības padomē. </w:t>
      </w:r>
    </w:p>
    <w:p w14:paraId="49ADCF10" w14:textId="4C436CCA" w:rsidR="0095758C" w:rsidRDefault="094EEAED" w:rsidP="12933D62">
      <w:pPr>
        <w:spacing w:line="257" w:lineRule="auto"/>
        <w:jc w:val="both"/>
        <w:rPr>
          <w:rFonts w:ascii="Arial Narrow" w:hAnsi="Arial Narrow"/>
          <w:lang w:val="lv"/>
        </w:rPr>
      </w:pPr>
      <w:r w:rsidRPr="12933D62">
        <w:rPr>
          <w:rFonts w:ascii="Arial Narrow" w:hAnsi="Arial Narrow"/>
          <w:lang w:val="lv"/>
        </w:rPr>
        <w:t xml:space="preserve">Visu zemes vienību Rīgā, Brīvības laukumā (nekustamā īpašuma kadastra Nr.0100 009 0028), uz kura šobrīd atrodas Brīvības piemineklis, kā arī citi objekti, t.sk. parka zona, nevar ierakstīt zemesgrāmatā uz valsts vārda, neveicot Brīvības piemineklim atsevišķa piekrītošā zemesgabala nodalīšanu un zemes ierīcības projekta izstrādi, rezultātā izveidojot jaunu patstāvīgu Brīvības piemineklim piekrītošu zemes īpašumu. </w:t>
      </w:r>
    </w:p>
    <w:p w14:paraId="529D1E2A" w14:textId="0A9B6D2C" w:rsidR="0095758C" w:rsidRDefault="094EEAED" w:rsidP="12933D62">
      <w:pPr>
        <w:spacing w:line="257" w:lineRule="auto"/>
        <w:jc w:val="both"/>
        <w:rPr>
          <w:rFonts w:ascii="Arial Narrow" w:hAnsi="Arial Narrow"/>
          <w:lang w:val="lv"/>
        </w:rPr>
      </w:pPr>
      <w:r w:rsidRPr="12933D62">
        <w:rPr>
          <w:rFonts w:ascii="Arial Narrow" w:hAnsi="Arial Narrow"/>
          <w:lang w:val="lv"/>
        </w:rPr>
        <w:t xml:space="preserve">NKMP veikusi pakalpojuma pasūtījuma tirgus cenu izpētes procedūru un 2023.gada 6.jūlijā noslēgusi līgumu par zemes ierīcības projekta izstrādi zemes gabala Brīvības laukumā, Rīgā ar kadastra apzīmējumu 0100 009 0028 sadalīšanai, veidojot jaunu patstāvīgu īpašumu un visu dokumentu noformēšanu līdz ierakstīšanai zemesgrāmatā. Līguma </w:t>
      </w:r>
      <w:r w:rsidR="33E7C340" w:rsidRPr="12933D62">
        <w:rPr>
          <w:rFonts w:ascii="Arial Narrow" w:hAnsi="Arial Narrow"/>
          <w:lang w:val="lv"/>
        </w:rPr>
        <w:t xml:space="preserve">izpildes </w:t>
      </w:r>
      <w:r w:rsidRPr="12933D62">
        <w:rPr>
          <w:rFonts w:ascii="Arial Narrow" w:hAnsi="Arial Narrow"/>
          <w:lang w:val="lv"/>
        </w:rPr>
        <w:t>termiņš 2023.gada 15.novembris.</w:t>
      </w:r>
    </w:p>
    <w:p w14:paraId="09ABF13D" w14:textId="77777777" w:rsidR="0095758C" w:rsidRDefault="0095758C" w:rsidP="00587B35">
      <w:pPr>
        <w:spacing w:after="0" w:line="276" w:lineRule="auto"/>
        <w:ind w:right="-850"/>
        <w:jc w:val="both"/>
        <w:rPr>
          <w:rFonts w:ascii="Arial Narrow" w:hAnsi="Arial Narrow"/>
          <w:b/>
        </w:rPr>
      </w:pPr>
    </w:p>
    <w:p w14:paraId="0746E01C" w14:textId="5A62B051" w:rsidR="13CA76EC" w:rsidRDefault="13CA76EC" w:rsidP="12933D62">
      <w:pPr>
        <w:spacing w:after="0" w:line="276" w:lineRule="auto"/>
        <w:jc w:val="both"/>
        <w:rPr>
          <w:rFonts w:ascii="Arial Narrow" w:hAnsi="Arial Narrow"/>
        </w:rPr>
      </w:pPr>
      <w:r w:rsidRPr="12933D62">
        <w:rPr>
          <w:rFonts w:ascii="Arial Narrow" w:hAnsi="Arial Narrow"/>
          <w:b/>
          <w:bCs/>
        </w:rPr>
        <w:t xml:space="preserve">J. Dambis: </w:t>
      </w:r>
      <w:r w:rsidR="30754CBD" w:rsidRPr="12933D62">
        <w:rPr>
          <w:rFonts w:ascii="Arial Narrow" w:hAnsi="Arial Narrow"/>
        </w:rPr>
        <w:t>NKMP</w:t>
      </w:r>
      <w:r w:rsidRPr="12933D62">
        <w:rPr>
          <w:rFonts w:ascii="Arial Narrow" w:hAnsi="Arial Narrow"/>
        </w:rPr>
        <w:t xml:space="preserve"> ir arī pieprasījusi tehniskos noteikumus, Rīgas pilsēta ir tos izsniegusi</w:t>
      </w:r>
      <w:r w:rsidR="5BBB2A61" w:rsidRPr="12933D62">
        <w:rPr>
          <w:rFonts w:ascii="Arial Narrow" w:hAnsi="Arial Narrow"/>
        </w:rPr>
        <w:t xml:space="preserve"> un pieņēmusi nepieciešamos domes lēmumus</w:t>
      </w:r>
      <w:r w:rsidRPr="12933D62">
        <w:rPr>
          <w:rFonts w:ascii="Arial Narrow" w:hAnsi="Arial Narrow"/>
        </w:rPr>
        <w:t xml:space="preserve">, līdz ar to </w:t>
      </w:r>
      <w:r w:rsidR="0CF8103E" w:rsidRPr="12933D62">
        <w:rPr>
          <w:rFonts w:ascii="Arial Narrow" w:hAnsi="Arial Narrow"/>
        </w:rPr>
        <w:t>process ir uzsākts un lī</w:t>
      </w:r>
      <w:r w:rsidR="22B19F47" w:rsidRPr="12933D62">
        <w:rPr>
          <w:rFonts w:ascii="Arial Narrow" w:hAnsi="Arial Narrow"/>
        </w:rPr>
        <w:t>d</w:t>
      </w:r>
      <w:r w:rsidR="0CF8103E" w:rsidRPr="12933D62">
        <w:rPr>
          <w:rFonts w:ascii="Arial Narrow" w:hAnsi="Arial Narrow"/>
        </w:rPr>
        <w:t>z gada b</w:t>
      </w:r>
      <w:r w:rsidR="26815130" w:rsidRPr="12933D62">
        <w:rPr>
          <w:rFonts w:ascii="Arial Narrow" w:hAnsi="Arial Narrow"/>
        </w:rPr>
        <w:t>ei</w:t>
      </w:r>
      <w:r w:rsidR="0CF8103E" w:rsidRPr="12933D62">
        <w:rPr>
          <w:rFonts w:ascii="Arial Narrow" w:hAnsi="Arial Narrow"/>
        </w:rPr>
        <w:t>gām tiks izpildīts</w:t>
      </w:r>
      <w:r w:rsidR="4272A206" w:rsidRPr="12933D62">
        <w:rPr>
          <w:rFonts w:ascii="Arial Narrow" w:hAnsi="Arial Narrow"/>
        </w:rPr>
        <w:t xml:space="preserve"> atbilstoši likumā paredzētajam</w:t>
      </w:r>
      <w:r w:rsidR="0CF8103E" w:rsidRPr="12933D62">
        <w:rPr>
          <w:rFonts w:ascii="Arial Narrow" w:hAnsi="Arial Narrow"/>
        </w:rPr>
        <w:t>.</w:t>
      </w:r>
      <w:r w:rsidR="1615B153" w:rsidRPr="12933D62">
        <w:rPr>
          <w:rFonts w:ascii="Arial Narrow" w:hAnsi="Arial Narrow"/>
        </w:rPr>
        <w:t xml:space="preserve"> Zeme nonāks valsts īpašumā, Kultūras ministrijas valdījumā, un N</w:t>
      </w:r>
      <w:r w:rsidR="384F1615" w:rsidRPr="12933D62">
        <w:rPr>
          <w:rFonts w:ascii="Arial Narrow" w:hAnsi="Arial Narrow"/>
        </w:rPr>
        <w:t>KMP</w:t>
      </w:r>
      <w:r w:rsidR="1615B153" w:rsidRPr="12933D62">
        <w:rPr>
          <w:rFonts w:ascii="Arial Narrow" w:hAnsi="Arial Narrow"/>
        </w:rPr>
        <w:t xml:space="preserve"> ir dots uzdevums šos jautājumus kārtot.</w:t>
      </w:r>
    </w:p>
    <w:p w14:paraId="53DDBBAB" w14:textId="51E1A4D2" w:rsidR="12933D62" w:rsidRDefault="12933D62" w:rsidP="12933D62">
      <w:pPr>
        <w:spacing w:after="0" w:line="276" w:lineRule="auto"/>
        <w:jc w:val="both"/>
        <w:rPr>
          <w:rFonts w:ascii="Arial Narrow" w:hAnsi="Arial Narrow"/>
        </w:rPr>
      </w:pPr>
    </w:p>
    <w:p w14:paraId="7C4CC0F4" w14:textId="73B8CEF1" w:rsidR="00FD3B79" w:rsidRDefault="2CC5C132" w:rsidP="12933D62">
      <w:pPr>
        <w:spacing w:after="0" w:line="276" w:lineRule="auto"/>
        <w:jc w:val="both"/>
        <w:rPr>
          <w:rFonts w:ascii="Arial Narrow" w:hAnsi="Arial Narrow"/>
        </w:rPr>
      </w:pPr>
      <w:r w:rsidRPr="12933D62">
        <w:rPr>
          <w:rFonts w:ascii="Arial Narrow" w:hAnsi="Arial Narrow"/>
          <w:b/>
          <w:bCs/>
        </w:rPr>
        <w:t>V. Zatlers</w:t>
      </w:r>
      <w:r w:rsidR="2FE87EFE" w:rsidRPr="12933D62">
        <w:rPr>
          <w:rFonts w:ascii="Arial Narrow" w:hAnsi="Arial Narrow"/>
          <w:b/>
          <w:bCs/>
        </w:rPr>
        <w:t xml:space="preserve">: </w:t>
      </w:r>
      <w:r w:rsidR="2FE87EFE" w:rsidRPr="12933D62">
        <w:rPr>
          <w:rFonts w:ascii="Arial Narrow" w:hAnsi="Arial Narrow"/>
        </w:rPr>
        <w:t>C</w:t>
      </w:r>
      <w:r w:rsidR="74805111" w:rsidRPr="12933D62">
        <w:rPr>
          <w:rFonts w:ascii="Arial Narrow" w:hAnsi="Arial Narrow"/>
        </w:rPr>
        <w:t xml:space="preserve">ik liels ir </w:t>
      </w:r>
      <w:r w:rsidR="6AE15E4D" w:rsidRPr="12933D62">
        <w:rPr>
          <w:rFonts w:ascii="Arial Narrow" w:hAnsi="Arial Narrow"/>
        </w:rPr>
        <w:t>at</w:t>
      </w:r>
      <w:r w:rsidR="3853BCA7" w:rsidRPr="12933D62">
        <w:rPr>
          <w:rFonts w:ascii="Arial Narrow" w:hAnsi="Arial Narrow"/>
        </w:rPr>
        <w:t>dalāmais</w:t>
      </w:r>
      <w:r w:rsidR="6AE15E4D" w:rsidRPr="12933D62">
        <w:rPr>
          <w:rFonts w:ascii="Arial Narrow" w:hAnsi="Arial Narrow"/>
        </w:rPr>
        <w:t xml:space="preserve"> </w:t>
      </w:r>
      <w:r w:rsidR="74805111" w:rsidRPr="12933D62">
        <w:rPr>
          <w:rFonts w:ascii="Arial Narrow" w:hAnsi="Arial Narrow"/>
        </w:rPr>
        <w:t>zemes gabals ap pieminekli</w:t>
      </w:r>
      <w:r w:rsidR="1DE6F350" w:rsidRPr="12933D62">
        <w:rPr>
          <w:rFonts w:ascii="Arial Narrow" w:hAnsi="Arial Narrow"/>
        </w:rPr>
        <w:t>?</w:t>
      </w:r>
    </w:p>
    <w:p w14:paraId="7ACFB6A8" w14:textId="0D9F549A" w:rsidR="0095758C" w:rsidRDefault="0095758C" w:rsidP="12933D62">
      <w:pPr>
        <w:spacing w:after="0" w:line="276" w:lineRule="auto"/>
        <w:jc w:val="both"/>
        <w:rPr>
          <w:rFonts w:ascii="Arial Narrow" w:hAnsi="Arial Narrow"/>
        </w:rPr>
      </w:pPr>
    </w:p>
    <w:p w14:paraId="347D5E4E" w14:textId="7195F987" w:rsidR="0095758C" w:rsidRDefault="74805111" w:rsidP="12933D62">
      <w:pPr>
        <w:spacing w:after="0" w:line="276" w:lineRule="auto"/>
        <w:jc w:val="both"/>
        <w:rPr>
          <w:rFonts w:ascii="Arial Narrow" w:hAnsi="Arial Narrow"/>
        </w:rPr>
      </w:pPr>
      <w:r w:rsidRPr="12933D62">
        <w:rPr>
          <w:rFonts w:ascii="Arial Narrow" w:hAnsi="Arial Narrow"/>
          <w:b/>
          <w:bCs/>
        </w:rPr>
        <w:t>J.</w:t>
      </w:r>
      <w:r w:rsidR="04CA99F8" w:rsidRPr="12933D62">
        <w:rPr>
          <w:rFonts w:ascii="Arial Narrow" w:hAnsi="Arial Narrow"/>
          <w:b/>
          <w:bCs/>
        </w:rPr>
        <w:t xml:space="preserve"> </w:t>
      </w:r>
      <w:r w:rsidRPr="12933D62">
        <w:rPr>
          <w:rFonts w:ascii="Arial Narrow" w:hAnsi="Arial Narrow"/>
          <w:b/>
          <w:bCs/>
        </w:rPr>
        <w:t>Dambi</w:t>
      </w:r>
      <w:r w:rsidR="465DA64F" w:rsidRPr="12933D62">
        <w:rPr>
          <w:rFonts w:ascii="Arial Narrow" w:hAnsi="Arial Narrow"/>
          <w:b/>
          <w:bCs/>
        </w:rPr>
        <w:t>s:</w:t>
      </w:r>
      <w:r w:rsidRPr="12933D62">
        <w:rPr>
          <w:rFonts w:ascii="Arial Narrow" w:hAnsi="Arial Narrow"/>
        </w:rPr>
        <w:t xml:space="preserve"> </w:t>
      </w:r>
      <w:r w:rsidR="59F4C06D" w:rsidRPr="12933D62">
        <w:rPr>
          <w:rFonts w:ascii="Arial Narrow" w:hAnsi="Arial Narrow"/>
        </w:rPr>
        <w:t>At</w:t>
      </w:r>
      <w:r w:rsidR="575A7D4C" w:rsidRPr="12933D62">
        <w:rPr>
          <w:rFonts w:ascii="Arial Narrow" w:hAnsi="Arial Narrow"/>
        </w:rPr>
        <w:t>dalīšanai</w:t>
      </w:r>
      <w:r w:rsidR="59F4C06D" w:rsidRPr="12933D62">
        <w:rPr>
          <w:rFonts w:ascii="Arial Narrow" w:hAnsi="Arial Narrow"/>
        </w:rPr>
        <w:t xml:space="preserve"> paredzēta</w:t>
      </w:r>
      <w:r w:rsidR="775D1003" w:rsidRPr="12933D62">
        <w:rPr>
          <w:rFonts w:ascii="Arial Narrow" w:hAnsi="Arial Narrow"/>
        </w:rPr>
        <w:t xml:space="preserve"> zeme tieši zem pieminekļa un nedaudz ap pieminekli ieskaujošajām kāpnēm</w:t>
      </w:r>
      <w:r w:rsidR="0866DDED" w:rsidRPr="12933D62">
        <w:rPr>
          <w:rFonts w:ascii="Arial Narrow" w:hAnsi="Arial Narrow"/>
        </w:rPr>
        <w:t>, tātad</w:t>
      </w:r>
      <w:r w:rsidR="59F4C06D" w:rsidRPr="12933D62">
        <w:rPr>
          <w:rFonts w:ascii="Arial Narrow" w:hAnsi="Arial Narrow"/>
        </w:rPr>
        <w:t xml:space="preserve"> z</w:t>
      </w:r>
      <w:r w:rsidRPr="12933D62">
        <w:rPr>
          <w:rFonts w:ascii="Arial Narrow" w:hAnsi="Arial Narrow"/>
        </w:rPr>
        <w:t>emesgabals ir mazākais iespējamais, lai</w:t>
      </w:r>
      <w:r w:rsidR="611FE96F" w:rsidRPr="12933D62">
        <w:rPr>
          <w:rFonts w:ascii="Arial Narrow" w:hAnsi="Arial Narrow"/>
        </w:rPr>
        <w:t xml:space="preserve"> </w:t>
      </w:r>
      <w:r w:rsidRPr="12933D62">
        <w:rPr>
          <w:rFonts w:ascii="Arial Narrow" w:hAnsi="Arial Narrow"/>
        </w:rPr>
        <w:t>nodrošinātu piekļuvi piemineklim.</w:t>
      </w:r>
    </w:p>
    <w:p w14:paraId="4D71309E" w14:textId="0A63027B" w:rsidR="0095758C" w:rsidRDefault="0095758C" w:rsidP="12933D62">
      <w:pPr>
        <w:spacing w:after="0" w:line="276" w:lineRule="auto"/>
        <w:jc w:val="both"/>
        <w:rPr>
          <w:rFonts w:ascii="Arial Narrow" w:hAnsi="Arial Narrow"/>
        </w:rPr>
      </w:pPr>
    </w:p>
    <w:p w14:paraId="1362DD70" w14:textId="5949C9EC" w:rsidR="0095758C" w:rsidRDefault="74805111" w:rsidP="12933D62">
      <w:pPr>
        <w:spacing w:after="0" w:line="276" w:lineRule="auto"/>
        <w:jc w:val="both"/>
        <w:rPr>
          <w:rFonts w:ascii="Arial Narrow" w:hAnsi="Arial Narrow"/>
        </w:rPr>
      </w:pPr>
      <w:r w:rsidRPr="12933D62">
        <w:rPr>
          <w:rFonts w:ascii="Arial Narrow" w:hAnsi="Arial Narrow"/>
          <w:b/>
          <w:bCs/>
        </w:rPr>
        <w:t>V.</w:t>
      </w:r>
      <w:r w:rsidR="3F09B9A4" w:rsidRPr="12933D62">
        <w:rPr>
          <w:rFonts w:ascii="Arial Narrow" w:hAnsi="Arial Narrow"/>
          <w:b/>
          <w:bCs/>
        </w:rPr>
        <w:t xml:space="preserve"> </w:t>
      </w:r>
      <w:r w:rsidRPr="12933D62">
        <w:rPr>
          <w:rFonts w:ascii="Arial Narrow" w:hAnsi="Arial Narrow"/>
          <w:b/>
          <w:bCs/>
        </w:rPr>
        <w:t>Zatlers</w:t>
      </w:r>
      <w:r w:rsidR="1C8EC6CF" w:rsidRPr="12933D62">
        <w:rPr>
          <w:rFonts w:ascii="Arial Narrow" w:hAnsi="Arial Narrow"/>
          <w:b/>
          <w:bCs/>
        </w:rPr>
        <w:t>:</w:t>
      </w:r>
      <w:r w:rsidRPr="12933D62">
        <w:rPr>
          <w:rFonts w:ascii="Arial Narrow" w:hAnsi="Arial Narrow"/>
        </w:rPr>
        <w:t xml:space="preserve"> </w:t>
      </w:r>
      <w:r w:rsidR="785C8030" w:rsidRPr="12933D62">
        <w:rPr>
          <w:rFonts w:ascii="Arial Narrow" w:hAnsi="Arial Narrow"/>
        </w:rPr>
        <w:t xml:space="preserve">Lēmumprojektā ietverts aicinājums atbildīgajām institūcijām. Vai nebūtu </w:t>
      </w:r>
      <w:r w:rsidRPr="12933D62">
        <w:rPr>
          <w:rFonts w:ascii="Arial Narrow" w:hAnsi="Arial Narrow"/>
        </w:rPr>
        <w:t xml:space="preserve">nepieciešams uzskaitīt institūcijas, </w:t>
      </w:r>
      <w:r w:rsidR="1F826029" w:rsidRPr="12933D62">
        <w:rPr>
          <w:rFonts w:ascii="Arial Narrow" w:hAnsi="Arial Narrow"/>
        </w:rPr>
        <w:t>kuras aicinām atbalstīt šo procesu?</w:t>
      </w:r>
    </w:p>
    <w:p w14:paraId="30F0B7E3" w14:textId="2384E394" w:rsidR="12933D62" w:rsidRDefault="12933D62" w:rsidP="12933D62">
      <w:pPr>
        <w:spacing w:after="0" w:line="276" w:lineRule="auto"/>
        <w:jc w:val="both"/>
        <w:rPr>
          <w:rFonts w:ascii="Arial Narrow" w:hAnsi="Arial Narrow"/>
        </w:rPr>
      </w:pPr>
    </w:p>
    <w:p w14:paraId="3ADFA593" w14:textId="267B4C13" w:rsidR="1F826029" w:rsidRDefault="1F826029" w:rsidP="12933D62">
      <w:pPr>
        <w:spacing w:after="0" w:line="276" w:lineRule="auto"/>
        <w:jc w:val="both"/>
        <w:rPr>
          <w:rFonts w:ascii="Arial Narrow" w:hAnsi="Arial Narrow"/>
        </w:rPr>
      </w:pPr>
      <w:r w:rsidRPr="12933D62">
        <w:rPr>
          <w:rFonts w:ascii="Arial Narrow" w:hAnsi="Arial Narrow"/>
          <w:b/>
          <w:bCs/>
        </w:rPr>
        <w:t>J. Dambis:</w:t>
      </w:r>
      <w:r w:rsidRPr="12933D62">
        <w:rPr>
          <w:rFonts w:ascii="Arial Narrow" w:hAnsi="Arial Narrow"/>
        </w:rPr>
        <w:t xml:space="preserve"> Ja skatāmies uz zemes ierīcības </w:t>
      </w:r>
      <w:r w:rsidR="643E085D" w:rsidRPr="12933D62">
        <w:rPr>
          <w:rFonts w:ascii="Arial Narrow" w:hAnsi="Arial Narrow"/>
        </w:rPr>
        <w:t>projektiem, tad projekta izstrādes laiks parasti ir viens gads. Mums termiņš šī uzdevuma veikšanai ir dots ļoti, ļoti īss, tāpēc arī ir nepieciešams aicināt institūcija</w:t>
      </w:r>
      <w:r w:rsidR="55270B05" w:rsidRPr="12933D62">
        <w:rPr>
          <w:rFonts w:ascii="Arial Narrow" w:hAnsi="Arial Narrow"/>
        </w:rPr>
        <w:t>s</w:t>
      </w:r>
      <w:r w:rsidR="00D6003A">
        <w:rPr>
          <w:rFonts w:ascii="Arial Narrow" w:hAnsi="Arial Narrow"/>
        </w:rPr>
        <w:t xml:space="preserve"> sadarboties</w:t>
      </w:r>
      <w:r w:rsidR="55270B05" w:rsidRPr="12933D62">
        <w:rPr>
          <w:rFonts w:ascii="Arial Narrow" w:hAnsi="Arial Narrow"/>
        </w:rPr>
        <w:t>. Rīgas pilsēta mūs ir jau sadzirdējusi, taču nepieciešams uzrunāt arī citas institūcijas.</w:t>
      </w:r>
    </w:p>
    <w:p w14:paraId="7D987516" w14:textId="7F6094E2" w:rsidR="0095758C" w:rsidRDefault="0095758C" w:rsidP="12933D62">
      <w:pPr>
        <w:spacing w:after="0" w:line="276" w:lineRule="auto"/>
        <w:ind w:right="-850"/>
        <w:jc w:val="both"/>
        <w:rPr>
          <w:rFonts w:ascii="Arial Narrow" w:hAnsi="Arial Narrow"/>
        </w:rPr>
      </w:pPr>
    </w:p>
    <w:p w14:paraId="582D4404" w14:textId="79ECD5DC" w:rsidR="4AD99E27" w:rsidRDefault="00FC2DA7" w:rsidP="12933D62">
      <w:pPr>
        <w:spacing w:line="257" w:lineRule="auto"/>
        <w:jc w:val="both"/>
        <w:rPr>
          <w:rFonts w:ascii="Arial Narrow" w:hAnsi="Arial Narrow"/>
          <w:b/>
          <w:bCs/>
          <w:u w:val="single"/>
          <w:lang w:val="lv"/>
        </w:rPr>
      </w:pPr>
      <w:r>
        <w:rPr>
          <w:rFonts w:ascii="Arial Narrow" w:hAnsi="Arial Narrow"/>
          <w:b/>
          <w:bCs/>
          <w:u w:val="single"/>
          <w:lang w:val="lv"/>
        </w:rPr>
        <w:t>Padome balso par:</w:t>
      </w:r>
    </w:p>
    <w:p w14:paraId="24A73C1D" w14:textId="293E1DEA" w:rsidR="2F85BCA9" w:rsidRPr="001173CE" w:rsidRDefault="2F85BCA9" w:rsidP="12933D62">
      <w:pPr>
        <w:pStyle w:val="Sarakstarindkopa"/>
        <w:numPr>
          <w:ilvl w:val="0"/>
          <w:numId w:val="12"/>
        </w:numPr>
        <w:spacing w:after="0" w:line="257" w:lineRule="auto"/>
        <w:jc w:val="both"/>
        <w:rPr>
          <w:rFonts w:ascii="Arial Narrow" w:hAnsi="Arial Narrow"/>
          <w:lang w:val="lv"/>
        </w:rPr>
      </w:pPr>
      <w:r w:rsidRPr="001173CE">
        <w:rPr>
          <w:rFonts w:ascii="Arial Narrow" w:hAnsi="Arial Narrow"/>
          <w:lang w:val="lv"/>
        </w:rPr>
        <w:t>Pieņemt zināšanai jautājuma risināšanas gaitu;</w:t>
      </w:r>
    </w:p>
    <w:p w14:paraId="287748C7" w14:textId="173C1F41" w:rsidR="2F85BCA9" w:rsidRPr="001173CE" w:rsidRDefault="2F85BCA9" w:rsidP="12933D62">
      <w:pPr>
        <w:pStyle w:val="Sarakstarindkopa"/>
        <w:numPr>
          <w:ilvl w:val="0"/>
          <w:numId w:val="12"/>
        </w:numPr>
        <w:spacing w:after="0" w:line="257" w:lineRule="auto"/>
        <w:jc w:val="both"/>
        <w:rPr>
          <w:rFonts w:ascii="Arial Narrow" w:hAnsi="Arial Narrow"/>
          <w:lang w:val="lv"/>
        </w:rPr>
      </w:pPr>
      <w:r w:rsidRPr="001173CE">
        <w:rPr>
          <w:rFonts w:ascii="Arial Narrow" w:hAnsi="Arial Narrow"/>
          <w:lang w:val="lv"/>
        </w:rPr>
        <w:t xml:space="preserve">Aicināt atbildīgās institūcijas atbalstīt un veicināt, lai valsts īpašuma tiesības uz </w:t>
      </w:r>
      <w:proofErr w:type="spellStart"/>
      <w:r w:rsidRPr="001173CE">
        <w:rPr>
          <w:rFonts w:ascii="Arial Narrow" w:hAnsi="Arial Narrow"/>
          <w:lang w:val="lv"/>
        </w:rPr>
        <w:t>jaunizveidoto</w:t>
      </w:r>
      <w:proofErr w:type="spellEnd"/>
      <w:r w:rsidRPr="001173CE">
        <w:rPr>
          <w:rFonts w:ascii="Arial Narrow" w:hAnsi="Arial Narrow"/>
          <w:lang w:val="lv"/>
        </w:rPr>
        <w:t xml:space="preserve"> zemesgabalu zem Brīvības pieminekļa tiktu nostiprinātas uz valsts vārda Kultūras ministrijas personā.</w:t>
      </w:r>
    </w:p>
    <w:p w14:paraId="61447FEA" w14:textId="0140FCA3" w:rsidR="006E04E6" w:rsidRDefault="006E04E6" w:rsidP="12933D62">
      <w:pPr>
        <w:spacing w:after="0" w:line="276" w:lineRule="auto"/>
        <w:ind w:right="-850"/>
        <w:jc w:val="both"/>
        <w:rPr>
          <w:rFonts w:ascii="Arial Narrow" w:hAnsi="Arial Narrow"/>
        </w:rPr>
      </w:pPr>
    </w:p>
    <w:p w14:paraId="3528A2A7" w14:textId="57122F96" w:rsidR="00FC2DA7" w:rsidRDefault="00FC2DA7" w:rsidP="12933D62">
      <w:pPr>
        <w:spacing w:after="0" w:line="276" w:lineRule="auto"/>
        <w:ind w:right="-850"/>
        <w:jc w:val="both"/>
        <w:rPr>
          <w:rFonts w:ascii="Arial Narrow" w:hAnsi="Arial Narrow"/>
        </w:rPr>
      </w:pPr>
      <w:r>
        <w:rPr>
          <w:rFonts w:ascii="Arial Narrow" w:hAnsi="Arial Narrow"/>
        </w:rPr>
        <w:t>Par – 7 (V. Zatlers, J. Dambis, Ž. Zvaigzne, D. Bērziņš, M. Stirna, V. Brūzis, R. Jansons)</w:t>
      </w:r>
    </w:p>
    <w:p w14:paraId="6FB8624F" w14:textId="06A5FC71" w:rsidR="00FC2DA7" w:rsidRDefault="00FC2DA7" w:rsidP="12933D62">
      <w:pPr>
        <w:spacing w:after="0" w:line="276" w:lineRule="auto"/>
        <w:ind w:right="-850"/>
        <w:jc w:val="both"/>
        <w:rPr>
          <w:rFonts w:ascii="Arial Narrow" w:hAnsi="Arial Narrow"/>
        </w:rPr>
      </w:pPr>
      <w:r>
        <w:rPr>
          <w:rFonts w:ascii="Arial Narrow" w:hAnsi="Arial Narrow"/>
        </w:rPr>
        <w:t>Pret – 0</w:t>
      </w:r>
    </w:p>
    <w:p w14:paraId="3B2ED06E" w14:textId="739488B7" w:rsidR="00FC2DA7" w:rsidRDefault="00FC2DA7" w:rsidP="12933D62">
      <w:pPr>
        <w:spacing w:after="0" w:line="276" w:lineRule="auto"/>
        <w:ind w:right="-850"/>
        <w:jc w:val="both"/>
        <w:rPr>
          <w:rFonts w:ascii="Arial Narrow" w:hAnsi="Arial Narrow"/>
        </w:rPr>
      </w:pPr>
      <w:r>
        <w:rPr>
          <w:rFonts w:ascii="Arial Narrow" w:hAnsi="Arial Narrow"/>
        </w:rPr>
        <w:t>Atturas - 0</w:t>
      </w:r>
    </w:p>
    <w:p w14:paraId="6843347A" w14:textId="75411C09" w:rsidR="00637770" w:rsidRPr="00EE3523" w:rsidRDefault="00637770" w:rsidP="00587B35">
      <w:pPr>
        <w:spacing w:after="0" w:line="276" w:lineRule="auto"/>
        <w:ind w:right="-850"/>
        <w:jc w:val="both"/>
        <w:rPr>
          <w:rFonts w:ascii="Arial Narrow" w:hAnsi="Arial Narrow"/>
        </w:rPr>
      </w:pPr>
    </w:p>
    <w:p w14:paraId="37CD9633" w14:textId="3C2C65D7" w:rsidR="12933D62" w:rsidRPr="00FC2DA7" w:rsidRDefault="00FC2DA7" w:rsidP="12933D62">
      <w:pPr>
        <w:spacing w:after="0" w:line="276" w:lineRule="auto"/>
        <w:ind w:right="-850"/>
        <w:jc w:val="both"/>
        <w:rPr>
          <w:rFonts w:ascii="Arial Narrow" w:hAnsi="Arial Narrow"/>
          <w:b/>
          <w:u w:val="single"/>
        </w:rPr>
      </w:pPr>
      <w:r w:rsidRPr="00FC2DA7">
        <w:rPr>
          <w:rFonts w:ascii="Arial Narrow" w:hAnsi="Arial Narrow"/>
          <w:b/>
          <w:u w:val="single"/>
        </w:rPr>
        <w:t xml:space="preserve">Padomes lēmums: </w:t>
      </w:r>
    </w:p>
    <w:p w14:paraId="0E887241" w14:textId="77777777" w:rsidR="00FC2DA7" w:rsidRPr="001173CE" w:rsidRDefault="00FC2DA7" w:rsidP="00FC2DA7">
      <w:pPr>
        <w:pStyle w:val="Sarakstarindkopa"/>
        <w:numPr>
          <w:ilvl w:val="0"/>
          <w:numId w:val="22"/>
        </w:numPr>
        <w:spacing w:after="0" w:line="257" w:lineRule="auto"/>
        <w:jc w:val="both"/>
        <w:rPr>
          <w:rFonts w:ascii="Arial Narrow" w:hAnsi="Arial Narrow"/>
          <w:lang w:val="lv"/>
        </w:rPr>
      </w:pPr>
      <w:r w:rsidRPr="001173CE">
        <w:rPr>
          <w:rFonts w:ascii="Arial Narrow" w:hAnsi="Arial Narrow"/>
          <w:lang w:val="lv"/>
        </w:rPr>
        <w:t>Pieņemt zināšanai jautājuma risināšanas gaitu;</w:t>
      </w:r>
    </w:p>
    <w:p w14:paraId="2393E3A2" w14:textId="77777777" w:rsidR="00FC2DA7" w:rsidRPr="001173CE" w:rsidRDefault="00FC2DA7" w:rsidP="00FC2DA7">
      <w:pPr>
        <w:pStyle w:val="Sarakstarindkopa"/>
        <w:numPr>
          <w:ilvl w:val="0"/>
          <w:numId w:val="22"/>
        </w:numPr>
        <w:spacing w:after="0" w:line="257" w:lineRule="auto"/>
        <w:jc w:val="both"/>
        <w:rPr>
          <w:rFonts w:ascii="Arial Narrow" w:hAnsi="Arial Narrow"/>
          <w:lang w:val="lv"/>
        </w:rPr>
      </w:pPr>
      <w:r w:rsidRPr="001173CE">
        <w:rPr>
          <w:rFonts w:ascii="Arial Narrow" w:hAnsi="Arial Narrow"/>
          <w:lang w:val="lv"/>
        </w:rPr>
        <w:t xml:space="preserve">Aicināt atbildīgās institūcijas atbalstīt un veicināt, lai valsts īpašuma tiesības uz </w:t>
      </w:r>
      <w:proofErr w:type="spellStart"/>
      <w:r w:rsidRPr="001173CE">
        <w:rPr>
          <w:rFonts w:ascii="Arial Narrow" w:hAnsi="Arial Narrow"/>
          <w:lang w:val="lv"/>
        </w:rPr>
        <w:t>jaunizveidoto</w:t>
      </w:r>
      <w:proofErr w:type="spellEnd"/>
      <w:r w:rsidRPr="001173CE">
        <w:rPr>
          <w:rFonts w:ascii="Arial Narrow" w:hAnsi="Arial Narrow"/>
          <w:lang w:val="lv"/>
        </w:rPr>
        <w:t xml:space="preserve"> zemesgabalu zem Brīvības pieminekļa tiktu nostiprinātas uz valsts vārda Kultūras ministrijas personā.</w:t>
      </w:r>
    </w:p>
    <w:p w14:paraId="0E4BBEFA" w14:textId="4E97C265" w:rsidR="00FC2DA7" w:rsidRDefault="00FC2DA7" w:rsidP="12933D62">
      <w:pPr>
        <w:spacing w:after="0" w:line="276" w:lineRule="auto"/>
        <w:ind w:right="-850"/>
        <w:jc w:val="both"/>
        <w:rPr>
          <w:rFonts w:ascii="Arial Narrow" w:hAnsi="Arial Narrow"/>
        </w:rPr>
      </w:pPr>
    </w:p>
    <w:p w14:paraId="2F096932" w14:textId="77777777" w:rsidR="00FC2DA7" w:rsidRDefault="00FC2DA7" w:rsidP="12933D62">
      <w:pPr>
        <w:spacing w:after="0" w:line="276" w:lineRule="auto"/>
        <w:ind w:right="-850"/>
        <w:jc w:val="both"/>
        <w:rPr>
          <w:rFonts w:ascii="Arial Narrow" w:hAnsi="Arial Narrow"/>
        </w:rPr>
      </w:pPr>
    </w:p>
    <w:p w14:paraId="37E170DD" w14:textId="22C91604" w:rsidR="000C7109" w:rsidRPr="00EE3523" w:rsidRDefault="55E88286" w:rsidP="00587B35">
      <w:pPr>
        <w:widowControl w:val="0"/>
        <w:pBdr>
          <w:bottom w:val="single" w:sz="4" w:space="1" w:color="auto"/>
        </w:pBdr>
        <w:autoSpaceDE w:val="0"/>
        <w:autoSpaceDN w:val="0"/>
        <w:adjustRightInd w:val="0"/>
        <w:spacing w:line="276" w:lineRule="auto"/>
        <w:ind w:right="-850"/>
        <w:jc w:val="center"/>
        <w:rPr>
          <w:rFonts w:ascii="Arial Narrow" w:hAnsi="Arial Narrow"/>
          <w:b/>
        </w:rPr>
      </w:pPr>
      <w:bookmarkStart w:id="1" w:name="_Hlk86338844"/>
      <w:r w:rsidRPr="12933D62">
        <w:rPr>
          <w:rFonts w:ascii="Arial Narrow" w:hAnsi="Arial Narrow"/>
          <w:b/>
          <w:bCs/>
        </w:rPr>
        <w:t>2.</w:t>
      </w:r>
    </w:p>
    <w:bookmarkEnd w:id="1"/>
    <w:p w14:paraId="6C73D1B6" w14:textId="5E0C9CAC" w:rsidR="00CB78E4" w:rsidRDefault="7F0E86BD" w:rsidP="12933D62">
      <w:pPr>
        <w:widowControl w:val="0"/>
        <w:pBdr>
          <w:bottom w:val="single" w:sz="4" w:space="1" w:color="auto"/>
        </w:pBdr>
        <w:spacing w:after="0" w:line="276" w:lineRule="auto"/>
        <w:ind w:right="-850"/>
        <w:jc w:val="center"/>
        <w:rPr>
          <w:rFonts w:ascii="Calibri" w:eastAsia="Calibri" w:hAnsi="Calibri" w:cs="Calibri"/>
          <w:b/>
          <w:bCs/>
          <w:color w:val="424242"/>
          <w:sz w:val="24"/>
          <w:szCs w:val="24"/>
          <w:lang w:val="lv"/>
        </w:rPr>
      </w:pPr>
      <w:r w:rsidRPr="12933D62">
        <w:rPr>
          <w:rFonts w:ascii="Calibri" w:eastAsia="Calibri" w:hAnsi="Calibri" w:cs="Calibri"/>
          <w:b/>
          <w:bCs/>
          <w:color w:val="424242"/>
          <w:sz w:val="24"/>
          <w:szCs w:val="24"/>
          <w:lang w:val="lv"/>
        </w:rPr>
        <w:t>Par Brīvības pieminekļa un Rīgas Brāļu kapu programmas saskaņošanu</w:t>
      </w:r>
    </w:p>
    <w:p w14:paraId="4E21A51D" w14:textId="4F5106C8" w:rsidR="00CB78E4" w:rsidRDefault="04AA6FD2" w:rsidP="12933D62">
      <w:pPr>
        <w:spacing w:line="257" w:lineRule="auto"/>
        <w:jc w:val="both"/>
        <w:rPr>
          <w:rFonts w:ascii="Arial Narrow" w:hAnsi="Arial Narrow"/>
          <w:lang w:val="lv"/>
        </w:rPr>
      </w:pPr>
      <w:r w:rsidRPr="12933D62">
        <w:rPr>
          <w:rFonts w:ascii="Arial Narrow" w:hAnsi="Arial Narrow"/>
          <w:b/>
          <w:bCs/>
          <w:lang w:val="lv"/>
        </w:rPr>
        <w:t xml:space="preserve">V. Vīksna-Bārbale: </w:t>
      </w:r>
      <w:r w:rsidR="505B03D3" w:rsidRPr="12933D62">
        <w:rPr>
          <w:rFonts w:ascii="Arial Narrow" w:hAnsi="Arial Narrow"/>
          <w:lang w:val="lv"/>
        </w:rPr>
        <w:t xml:space="preserve">Brīvības pieminekļa, tā aizsardzības zonas un Rīgas Brāļu kapu, to teritorijas un aizsardzības zonas saglabāšana, uzturēšana, izpēte un atjaunošana notiek saskaņā ar Brīvības pieminekļa un Rīgas Brāļu kapu saglabāšanas, uzturēšanas, izpētes un atjaunošanas programmu (turpmāk — Apsaimniekošanas programma). Ar Ministru kabineta 2021.gada 21.decembra rīkojumu Nr.976 “Par Brīvības pieminekļa un Rīgas Brāļu kapu </w:t>
      </w:r>
      <w:proofErr w:type="spellStart"/>
      <w:r w:rsidR="505B03D3" w:rsidRPr="12933D62">
        <w:rPr>
          <w:rFonts w:ascii="Arial Narrow" w:hAnsi="Arial Narrow"/>
          <w:lang w:val="lv"/>
        </w:rPr>
        <w:t>apsaimniekotāja</w:t>
      </w:r>
      <w:proofErr w:type="spellEnd"/>
      <w:r w:rsidR="505B03D3" w:rsidRPr="12933D62">
        <w:rPr>
          <w:rFonts w:ascii="Arial Narrow" w:hAnsi="Arial Narrow"/>
          <w:lang w:val="lv"/>
        </w:rPr>
        <w:t xml:space="preserve"> noteikšanu” noteikts, ka valsts pārvaldes uzdevums – Brīvības pieminekļa un Rīgas Brāļu kapu apsaimniekošana – ir deleģēts Rīgas pieminekļu aģentūrai (turpmāk - Aģentūra).</w:t>
      </w:r>
    </w:p>
    <w:p w14:paraId="36B5AA01" w14:textId="5D8933D3" w:rsidR="00CB78E4" w:rsidRDefault="71D88962" w:rsidP="12933D62">
      <w:pPr>
        <w:spacing w:line="257" w:lineRule="auto"/>
        <w:jc w:val="both"/>
        <w:rPr>
          <w:rFonts w:ascii="Arial Narrow" w:hAnsi="Arial Narrow"/>
          <w:lang w:val="lv"/>
        </w:rPr>
      </w:pPr>
      <w:r w:rsidRPr="12933D62">
        <w:rPr>
          <w:rFonts w:ascii="Arial Narrow" w:hAnsi="Arial Narrow"/>
          <w:lang w:val="lv"/>
        </w:rPr>
        <w:t>Šis jautājums padomes dienaskārtībā bijis jau v</w:t>
      </w:r>
      <w:r w:rsidR="00D6003A">
        <w:rPr>
          <w:rFonts w:ascii="Arial Narrow" w:hAnsi="Arial Narrow"/>
          <w:lang w:val="lv"/>
        </w:rPr>
        <w:t>ai</w:t>
      </w:r>
      <w:r w:rsidRPr="12933D62">
        <w:rPr>
          <w:rFonts w:ascii="Arial Narrow" w:hAnsi="Arial Narrow"/>
          <w:lang w:val="lv"/>
        </w:rPr>
        <w:t xml:space="preserve">rākkārt. </w:t>
      </w:r>
      <w:r w:rsidR="505B03D3" w:rsidRPr="12933D62">
        <w:rPr>
          <w:rFonts w:ascii="Arial Narrow" w:hAnsi="Arial Narrow"/>
          <w:lang w:val="lv"/>
        </w:rPr>
        <w:t>Aģentūras izstrādātās Apsaimniekošanas programmas 2023-2025.gadam saskaņošana Padomē ir ieilgusi gan pašas Programmas kvalitātes un precizitātes, gan  atšķirīgo institūciju skaidrojumu un prasību dēļ</w:t>
      </w:r>
      <w:r w:rsidR="61E807C6" w:rsidRPr="12933D62">
        <w:rPr>
          <w:rFonts w:ascii="Arial Narrow" w:hAnsi="Arial Narrow"/>
          <w:lang w:val="lv"/>
        </w:rPr>
        <w:t xml:space="preserve"> no aprēķinu metodikas un arī dažādu dokumenta sadaļu interpretācijas viedokļa. Pēdē</w:t>
      </w:r>
      <w:r w:rsidR="3D1A0537" w:rsidRPr="12933D62">
        <w:rPr>
          <w:rFonts w:ascii="Arial Narrow" w:hAnsi="Arial Narrow"/>
          <w:lang w:val="lv"/>
        </w:rPr>
        <w:t>jā dokumenta versija padomes izskatīšanā bijusi 2023.gada aprīlī elektroniskas aptaujas veidā, kuras rezultātā saņemti Finanšu ministrijas ieb</w:t>
      </w:r>
      <w:r w:rsidR="4EBEAC02" w:rsidRPr="12933D62">
        <w:rPr>
          <w:rFonts w:ascii="Arial Narrow" w:hAnsi="Arial Narrow"/>
          <w:lang w:val="lv"/>
        </w:rPr>
        <w:t xml:space="preserve">ildumi un ieteikumi par programmu. </w:t>
      </w:r>
      <w:r w:rsidR="2C617070" w:rsidRPr="12933D62">
        <w:rPr>
          <w:rFonts w:ascii="Arial Narrow" w:hAnsi="Arial Narrow"/>
          <w:lang w:val="lv"/>
        </w:rPr>
        <w:t>NKMP</w:t>
      </w:r>
      <w:r w:rsidR="4EBEAC02" w:rsidRPr="12933D62">
        <w:rPr>
          <w:rFonts w:ascii="Arial Narrow" w:hAnsi="Arial Narrow"/>
          <w:lang w:val="lv"/>
        </w:rPr>
        <w:t xml:space="preserve"> šo ieteikumu griezumā ir aptaujājusi Valsts kanceleju par at</w:t>
      </w:r>
      <w:r w:rsidR="63A3634F" w:rsidRPr="12933D62">
        <w:rPr>
          <w:rFonts w:ascii="Arial Narrow" w:hAnsi="Arial Narrow"/>
          <w:lang w:val="lv"/>
        </w:rPr>
        <w:t>a</w:t>
      </w:r>
      <w:r w:rsidR="4EBEAC02" w:rsidRPr="12933D62">
        <w:rPr>
          <w:rFonts w:ascii="Arial Narrow" w:hAnsi="Arial Narrow"/>
          <w:lang w:val="lv"/>
        </w:rPr>
        <w:t>lgojumu</w:t>
      </w:r>
      <w:r w:rsidR="6A36310C" w:rsidRPr="12933D62">
        <w:rPr>
          <w:rFonts w:ascii="Arial Narrow" w:hAnsi="Arial Narrow"/>
          <w:lang w:val="lv"/>
        </w:rPr>
        <w:t xml:space="preserve"> aprēķina met</w:t>
      </w:r>
      <w:r w:rsidR="006E04E6">
        <w:rPr>
          <w:rFonts w:ascii="Arial Narrow" w:hAnsi="Arial Narrow"/>
          <w:lang w:val="lv"/>
        </w:rPr>
        <w:t>o</w:t>
      </w:r>
      <w:r w:rsidR="6A36310C" w:rsidRPr="12933D62">
        <w:rPr>
          <w:rFonts w:ascii="Arial Narrow" w:hAnsi="Arial Narrow"/>
          <w:lang w:val="lv"/>
        </w:rPr>
        <w:t>diku, kura ir Aģentūrai iesniegta.</w:t>
      </w:r>
    </w:p>
    <w:p w14:paraId="41B8E881" w14:textId="02ECF35F" w:rsidR="00CB78E4" w:rsidRDefault="00CB78E4" w:rsidP="12933D62">
      <w:pPr>
        <w:spacing w:after="0" w:line="276" w:lineRule="auto"/>
        <w:ind w:right="-850"/>
        <w:jc w:val="both"/>
        <w:rPr>
          <w:rFonts w:ascii="Arial Narrow" w:hAnsi="Arial Narrow"/>
        </w:rPr>
      </w:pPr>
    </w:p>
    <w:p w14:paraId="6DBC6CE2" w14:textId="1ADAB4EC" w:rsidR="00CB78E4" w:rsidRPr="00EE3523" w:rsidRDefault="0B66D3C3" w:rsidP="12933D62">
      <w:pPr>
        <w:spacing w:after="0" w:line="276" w:lineRule="auto"/>
        <w:jc w:val="both"/>
        <w:rPr>
          <w:rFonts w:ascii="Arial Narrow" w:hAnsi="Arial Narrow"/>
        </w:rPr>
      </w:pPr>
      <w:r w:rsidRPr="12933D62">
        <w:rPr>
          <w:rFonts w:ascii="Arial Narrow" w:hAnsi="Arial Narrow"/>
          <w:b/>
          <w:bCs/>
        </w:rPr>
        <w:t xml:space="preserve">J. </w:t>
      </w:r>
      <w:r w:rsidR="2C722B4D" w:rsidRPr="12933D62">
        <w:rPr>
          <w:rFonts w:ascii="Arial Narrow" w:hAnsi="Arial Narrow"/>
          <w:b/>
          <w:bCs/>
        </w:rPr>
        <w:t>Lej</w:t>
      </w:r>
      <w:r w:rsidR="2E83822D" w:rsidRPr="12933D62">
        <w:rPr>
          <w:rFonts w:ascii="Arial Narrow" w:hAnsi="Arial Narrow"/>
          <w:b/>
          <w:bCs/>
        </w:rPr>
        <w:t>ietis</w:t>
      </w:r>
      <w:r w:rsidR="2C722B4D" w:rsidRPr="12933D62">
        <w:rPr>
          <w:rFonts w:ascii="Arial Narrow" w:hAnsi="Arial Narrow"/>
          <w:b/>
          <w:bCs/>
        </w:rPr>
        <w:t>:</w:t>
      </w:r>
      <w:r w:rsidR="2C722B4D" w:rsidRPr="12933D62">
        <w:rPr>
          <w:rFonts w:ascii="Arial Narrow" w:hAnsi="Arial Narrow"/>
        </w:rPr>
        <w:t xml:space="preserve"> Mums nebija tik daudz iebildumu,</w:t>
      </w:r>
      <w:r w:rsidR="1E713908" w:rsidRPr="12933D62">
        <w:rPr>
          <w:rFonts w:ascii="Arial Narrow" w:hAnsi="Arial Narrow"/>
        </w:rPr>
        <w:t xml:space="preserve"> jo finansējums jau gadskārtējā budžeta izskatīšanas procesā tika piešķirts,</w:t>
      </w:r>
      <w:r w:rsidR="2C722B4D" w:rsidRPr="12933D62">
        <w:rPr>
          <w:rFonts w:ascii="Arial Narrow" w:hAnsi="Arial Narrow"/>
        </w:rPr>
        <w:t xml:space="preserve"> bet lūdzām </w:t>
      </w:r>
      <w:r w:rsidR="0CD68AC8" w:rsidRPr="12933D62">
        <w:rPr>
          <w:rFonts w:ascii="Arial Narrow" w:hAnsi="Arial Narrow"/>
        </w:rPr>
        <w:t xml:space="preserve">papildināt </w:t>
      </w:r>
      <w:r w:rsidR="2C722B4D" w:rsidRPr="12933D62">
        <w:rPr>
          <w:rFonts w:ascii="Arial Narrow" w:hAnsi="Arial Narrow"/>
        </w:rPr>
        <w:t>pamato</w:t>
      </w:r>
      <w:r w:rsidR="7F2CB9EB" w:rsidRPr="12933D62">
        <w:rPr>
          <w:rFonts w:ascii="Arial Narrow" w:hAnsi="Arial Narrow"/>
        </w:rPr>
        <w:t>jumu</w:t>
      </w:r>
      <w:r w:rsidR="2C722B4D" w:rsidRPr="12933D62">
        <w:rPr>
          <w:rFonts w:ascii="Arial Narrow" w:hAnsi="Arial Narrow"/>
        </w:rPr>
        <w:t xml:space="preserve"> prognozēto 15% </w:t>
      </w:r>
      <w:r w:rsidR="023FF393" w:rsidRPr="12933D62">
        <w:rPr>
          <w:rFonts w:ascii="Arial Narrow" w:hAnsi="Arial Narrow"/>
        </w:rPr>
        <w:t xml:space="preserve">cenu </w:t>
      </w:r>
      <w:r w:rsidR="2C722B4D" w:rsidRPr="12933D62">
        <w:rPr>
          <w:rFonts w:ascii="Arial Narrow" w:hAnsi="Arial Narrow"/>
        </w:rPr>
        <w:t>pieaugumu</w:t>
      </w:r>
      <w:r w:rsidR="58ABB98F" w:rsidRPr="12933D62">
        <w:rPr>
          <w:rFonts w:ascii="Arial Narrow" w:hAnsi="Arial Narrow"/>
        </w:rPr>
        <w:t xml:space="preserve"> </w:t>
      </w:r>
      <w:r w:rsidR="00C5572A">
        <w:rPr>
          <w:rFonts w:ascii="Arial Narrow" w:hAnsi="Arial Narrow"/>
        </w:rPr>
        <w:t xml:space="preserve">atlīdzībai un </w:t>
      </w:r>
      <w:r w:rsidR="58ABB98F" w:rsidRPr="12933D62">
        <w:rPr>
          <w:rFonts w:ascii="Arial Narrow" w:hAnsi="Arial Narrow"/>
        </w:rPr>
        <w:t>precēm un pakalpojumiem</w:t>
      </w:r>
      <w:r w:rsidR="2C722B4D" w:rsidRPr="12933D62">
        <w:rPr>
          <w:rFonts w:ascii="Arial Narrow" w:hAnsi="Arial Narrow"/>
        </w:rPr>
        <w:t xml:space="preserve">. Pašlaik esam saņēmuši neoficiālu </w:t>
      </w:r>
      <w:r w:rsidR="02BAB916" w:rsidRPr="12933D62">
        <w:rPr>
          <w:rFonts w:ascii="Arial Narrow" w:hAnsi="Arial Narrow"/>
        </w:rPr>
        <w:t>pēdējā dokumenta versiju</w:t>
      </w:r>
      <w:r w:rsidR="2C722B4D" w:rsidRPr="12933D62">
        <w:rPr>
          <w:rFonts w:ascii="Arial Narrow" w:hAnsi="Arial Narrow"/>
        </w:rPr>
        <w:t xml:space="preserve">, un lūdzam </w:t>
      </w:r>
      <w:r w:rsidR="7CEC9DB1" w:rsidRPr="12933D62">
        <w:rPr>
          <w:rFonts w:ascii="Arial Narrow" w:hAnsi="Arial Narrow"/>
        </w:rPr>
        <w:t xml:space="preserve">tomēr vēl </w:t>
      </w:r>
      <w:r w:rsidR="2C722B4D" w:rsidRPr="12933D62">
        <w:rPr>
          <w:rFonts w:ascii="Arial Narrow" w:hAnsi="Arial Narrow"/>
        </w:rPr>
        <w:t>izvērstāk skaidrot 9.punk</w:t>
      </w:r>
      <w:r w:rsidR="52D100C4" w:rsidRPr="12933D62">
        <w:rPr>
          <w:rFonts w:ascii="Arial Narrow" w:hAnsi="Arial Narrow"/>
        </w:rPr>
        <w:t>ta sadaļas “Finansējuma kopsavilkums” izklāstu.</w:t>
      </w:r>
      <w:r w:rsidR="07F44449" w:rsidRPr="12933D62">
        <w:rPr>
          <w:rFonts w:ascii="Arial Narrow" w:hAnsi="Arial Narrow"/>
        </w:rPr>
        <w:t xml:space="preserve"> Pašlaik skaidrojumā par precēm un pakalpojumiem teikts, ka aprēķinā ņemts vērā paredzamais cenu kāpums</w:t>
      </w:r>
      <w:r w:rsidR="4EAAF1EA" w:rsidRPr="12933D62">
        <w:rPr>
          <w:rFonts w:ascii="Arial Narrow" w:hAnsi="Arial Narrow"/>
        </w:rPr>
        <w:t>, taču būtu nepieciešams precizēt, kādas cenas tās būtu.</w:t>
      </w:r>
      <w:r w:rsidR="00E80D00" w:rsidRPr="12933D62">
        <w:rPr>
          <w:rFonts w:ascii="Arial Narrow" w:hAnsi="Arial Narrow"/>
        </w:rPr>
        <w:t xml:space="preserve"> Tāpat turpat teikts, ka tiek paredzēta iespējama pakalpojumu paplašināšana. Šī teikuma daļa nerada priek</w:t>
      </w:r>
      <w:r w:rsidR="52C7D9D0" w:rsidRPr="12933D62">
        <w:rPr>
          <w:rFonts w:ascii="Arial Narrow" w:hAnsi="Arial Narrow"/>
        </w:rPr>
        <w:t>šstatu, k</w:t>
      </w:r>
      <w:r w:rsidR="54C0BD47" w:rsidRPr="12933D62">
        <w:rPr>
          <w:rFonts w:ascii="Arial Narrow" w:hAnsi="Arial Narrow"/>
        </w:rPr>
        <w:t xml:space="preserve">ādu mērķu īstenošanai </w:t>
      </w:r>
      <w:r w:rsidR="00C5572A">
        <w:rPr>
          <w:rFonts w:ascii="Arial Narrow" w:hAnsi="Arial Narrow"/>
        </w:rPr>
        <w:t>finansējums</w:t>
      </w:r>
      <w:r w:rsidR="54C0BD47" w:rsidRPr="12933D62">
        <w:rPr>
          <w:rFonts w:ascii="Arial Narrow" w:hAnsi="Arial Narrow"/>
        </w:rPr>
        <w:t xml:space="preserve"> tiek paredzēts.</w:t>
      </w:r>
      <w:r w:rsidR="13E685EE" w:rsidRPr="12933D62">
        <w:rPr>
          <w:rFonts w:ascii="Arial Narrow" w:hAnsi="Arial Narrow"/>
        </w:rPr>
        <w:t xml:space="preserve"> Tātad ir nepieciešams precizēt</w:t>
      </w:r>
      <w:r w:rsidR="00C5572A">
        <w:rPr>
          <w:rFonts w:ascii="Arial Narrow" w:hAnsi="Arial Narrow"/>
        </w:rPr>
        <w:t xml:space="preserve"> skaidrojumu</w:t>
      </w:r>
      <w:r w:rsidR="13E685EE" w:rsidRPr="12933D62">
        <w:rPr>
          <w:rFonts w:ascii="Arial Narrow" w:hAnsi="Arial Narrow"/>
        </w:rPr>
        <w:t>, kādi pakalpojumi</w:t>
      </w:r>
      <w:r w:rsidR="635EAA30" w:rsidRPr="12933D62">
        <w:rPr>
          <w:rFonts w:ascii="Arial Narrow" w:hAnsi="Arial Narrow"/>
        </w:rPr>
        <w:t xml:space="preserve"> un kuru cenu pieaugums</w:t>
      </w:r>
      <w:r w:rsidR="13E685EE" w:rsidRPr="12933D62">
        <w:rPr>
          <w:rFonts w:ascii="Arial Narrow" w:hAnsi="Arial Narrow"/>
        </w:rPr>
        <w:t xml:space="preserve"> tiek paredzēt</w:t>
      </w:r>
      <w:r w:rsidR="6D75B014" w:rsidRPr="12933D62">
        <w:rPr>
          <w:rFonts w:ascii="Arial Narrow" w:hAnsi="Arial Narrow"/>
        </w:rPr>
        <w:t>s</w:t>
      </w:r>
      <w:r w:rsidR="13E685EE" w:rsidRPr="12933D62">
        <w:rPr>
          <w:rFonts w:ascii="Arial Narrow" w:hAnsi="Arial Narrow"/>
        </w:rPr>
        <w:t xml:space="preserve"> šajos 15%</w:t>
      </w:r>
      <w:r w:rsidR="3E7396E9" w:rsidRPr="12933D62">
        <w:rPr>
          <w:rFonts w:ascii="Arial Narrow" w:hAnsi="Arial Narrow"/>
        </w:rPr>
        <w:t>.</w:t>
      </w:r>
    </w:p>
    <w:p w14:paraId="145CDC6A" w14:textId="2E8FED56" w:rsidR="00CB78E4" w:rsidRDefault="00CB78E4" w:rsidP="12933D62">
      <w:pPr>
        <w:spacing w:after="0" w:line="276" w:lineRule="auto"/>
        <w:jc w:val="both"/>
        <w:rPr>
          <w:rFonts w:ascii="Arial Narrow" w:hAnsi="Arial Narrow"/>
        </w:rPr>
      </w:pPr>
    </w:p>
    <w:p w14:paraId="3CA1FC88" w14:textId="1D529DCD" w:rsidR="00CB78E4" w:rsidRDefault="515A462A" w:rsidP="12933D62">
      <w:pPr>
        <w:spacing w:after="0" w:line="276" w:lineRule="auto"/>
        <w:jc w:val="both"/>
        <w:rPr>
          <w:rFonts w:ascii="Arial Narrow" w:hAnsi="Arial Narrow"/>
        </w:rPr>
      </w:pPr>
      <w:r w:rsidRPr="12933D62">
        <w:rPr>
          <w:rFonts w:ascii="Arial Narrow" w:hAnsi="Arial Narrow"/>
          <w:b/>
          <w:bCs/>
        </w:rPr>
        <w:t>G. Nāgels:</w:t>
      </w:r>
      <w:r w:rsidRPr="12933D62">
        <w:rPr>
          <w:rFonts w:ascii="Arial Narrow" w:hAnsi="Arial Narrow"/>
        </w:rPr>
        <w:t xml:space="preserve"> pēdējā, ko Aģentūra ir iesniegsi, ir 6.jūlija versija, kurā </w:t>
      </w:r>
      <w:r w:rsidR="779903DE" w:rsidRPr="12933D62">
        <w:rPr>
          <w:rFonts w:ascii="Arial Narrow" w:hAnsi="Arial Narrow"/>
        </w:rPr>
        <w:t>b</w:t>
      </w:r>
      <w:r w:rsidRPr="12933D62">
        <w:rPr>
          <w:rFonts w:ascii="Arial Narrow" w:hAnsi="Arial Narrow"/>
        </w:rPr>
        <w:t>ija jau iestrādātas izmaiņas a</w:t>
      </w:r>
      <w:r w:rsidR="668FF4A9" w:rsidRPr="12933D62">
        <w:rPr>
          <w:rFonts w:ascii="Arial Narrow" w:hAnsi="Arial Narrow"/>
        </w:rPr>
        <w:t>t</w:t>
      </w:r>
      <w:r w:rsidR="6266938E" w:rsidRPr="12933D62">
        <w:rPr>
          <w:rFonts w:ascii="Arial Narrow" w:hAnsi="Arial Narrow"/>
        </w:rPr>
        <w:t>līdzības pozīcijām atbilstoši FM ieteikumiem.</w:t>
      </w:r>
      <w:r w:rsidR="30D9F840" w:rsidRPr="12933D62">
        <w:rPr>
          <w:rFonts w:ascii="Arial Narrow" w:hAnsi="Arial Narrow"/>
        </w:rPr>
        <w:t xml:space="preserve"> Par precēm un pakalpojumiem varam tādu pašu tabulu, k</w:t>
      </w:r>
      <w:r w:rsidR="6FD5E13F" w:rsidRPr="12933D62">
        <w:rPr>
          <w:rFonts w:ascii="Arial Narrow" w:hAnsi="Arial Narrow"/>
        </w:rPr>
        <w:t>āda</w:t>
      </w:r>
      <w:r w:rsidR="30D9F840" w:rsidRPr="12933D62">
        <w:rPr>
          <w:rFonts w:ascii="Arial Narrow" w:hAnsi="Arial Narrow"/>
        </w:rPr>
        <w:t xml:space="preserve"> tika sagatavota par 2023.gadu, </w:t>
      </w:r>
      <w:r w:rsidR="1A865A7A" w:rsidRPr="12933D62">
        <w:rPr>
          <w:rFonts w:ascii="Arial Narrow" w:hAnsi="Arial Narrow"/>
        </w:rPr>
        <w:t xml:space="preserve">sagatavot arī par 2024. un, ja ļoti nepieciešams, arī par 2025.gadu. </w:t>
      </w:r>
    </w:p>
    <w:p w14:paraId="488FE257" w14:textId="2F3CD5F2" w:rsidR="00CB78E4" w:rsidRDefault="00CB78E4" w:rsidP="12933D62">
      <w:pPr>
        <w:spacing w:after="0" w:line="276" w:lineRule="auto"/>
        <w:jc w:val="both"/>
        <w:rPr>
          <w:rFonts w:ascii="Arial Narrow" w:hAnsi="Arial Narrow"/>
        </w:rPr>
      </w:pPr>
    </w:p>
    <w:p w14:paraId="0F0830E9" w14:textId="64BB405B" w:rsidR="00CB78E4" w:rsidRDefault="467B3344" w:rsidP="12933D62">
      <w:pPr>
        <w:spacing w:after="0" w:line="276" w:lineRule="auto"/>
        <w:jc w:val="both"/>
        <w:rPr>
          <w:rFonts w:ascii="Arial Narrow" w:hAnsi="Arial Narrow"/>
        </w:rPr>
      </w:pPr>
      <w:r w:rsidRPr="12933D62">
        <w:rPr>
          <w:rFonts w:ascii="Arial Narrow" w:hAnsi="Arial Narrow"/>
          <w:b/>
          <w:bCs/>
        </w:rPr>
        <w:t>J. Dambis:</w:t>
      </w:r>
      <w:r w:rsidRPr="12933D62">
        <w:rPr>
          <w:rFonts w:ascii="Arial Narrow" w:hAnsi="Arial Narrow"/>
        </w:rPr>
        <w:t xml:space="preserve"> Ņemot vērā, ka programmas saskaņošana ir aizkavējusies, šie jautājumi jārisina ļoti operatīvi, un iespējami ātri jāpanāk dokumenta pieņemšana.</w:t>
      </w:r>
      <w:r w:rsidR="3BFEEB89" w:rsidRPr="12933D62">
        <w:rPr>
          <w:rFonts w:ascii="Arial Narrow" w:hAnsi="Arial Narrow"/>
        </w:rPr>
        <w:t xml:space="preserve"> </w:t>
      </w:r>
      <w:r w:rsidR="2C722B4D" w:rsidRPr="12933D62">
        <w:rPr>
          <w:rFonts w:ascii="Arial Narrow" w:hAnsi="Arial Narrow"/>
        </w:rPr>
        <w:t xml:space="preserve">Šodien būtu vēlams vienoties par papildinājumiem, kurus nepieciešams ieviest, </w:t>
      </w:r>
      <w:r w:rsidR="47B094C0" w:rsidRPr="12933D62">
        <w:rPr>
          <w:rFonts w:ascii="Arial Narrow" w:hAnsi="Arial Narrow"/>
        </w:rPr>
        <w:t xml:space="preserve">piefiksēt tos protokolā, </w:t>
      </w:r>
      <w:r w:rsidR="2C722B4D" w:rsidRPr="12933D62">
        <w:rPr>
          <w:rFonts w:ascii="Arial Narrow" w:hAnsi="Arial Narrow"/>
        </w:rPr>
        <w:t>un šajā sēdē apstiprinā</w:t>
      </w:r>
      <w:r w:rsidR="779EFA4C" w:rsidRPr="12933D62">
        <w:rPr>
          <w:rFonts w:ascii="Arial Narrow" w:hAnsi="Arial Narrow"/>
        </w:rPr>
        <w:t>t</w:t>
      </w:r>
      <w:r w:rsidR="2C722B4D" w:rsidRPr="12933D62">
        <w:rPr>
          <w:rFonts w:ascii="Arial Narrow" w:hAnsi="Arial Narrow"/>
        </w:rPr>
        <w:t xml:space="preserve"> dokumentu ar </w:t>
      </w:r>
      <w:r w:rsidR="2D934FFD" w:rsidRPr="12933D62">
        <w:rPr>
          <w:rFonts w:ascii="Arial Narrow" w:hAnsi="Arial Narrow"/>
        </w:rPr>
        <w:t>nosacījum</w:t>
      </w:r>
      <w:r w:rsidR="2C722B4D" w:rsidRPr="12933D62">
        <w:rPr>
          <w:rFonts w:ascii="Arial Narrow" w:hAnsi="Arial Narrow"/>
        </w:rPr>
        <w:t>iem.</w:t>
      </w:r>
      <w:r w:rsidR="73B719FC" w:rsidRPr="12933D62">
        <w:rPr>
          <w:rFonts w:ascii="Arial Narrow" w:hAnsi="Arial Narrow"/>
        </w:rPr>
        <w:t xml:space="preserve"> Tādā gadījumā NKMP var no savas puses kontrolēt, lai nosacījumi tiktu ievēroti. </w:t>
      </w:r>
    </w:p>
    <w:p w14:paraId="098F8472" w14:textId="61D8B41F" w:rsidR="00CB78E4" w:rsidRDefault="00CB78E4" w:rsidP="12933D62">
      <w:pPr>
        <w:spacing w:after="0" w:line="276" w:lineRule="auto"/>
        <w:jc w:val="both"/>
        <w:rPr>
          <w:rFonts w:ascii="Arial Narrow" w:hAnsi="Arial Narrow"/>
        </w:rPr>
      </w:pPr>
    </w:p>
    <w:p w14:paraId="5182F7A1" w14:textId="331C6E9B" w:rsidR="00CB78E4" w:rsidRDefault="73B719FC" w:rsidP="12933D62">
      <w:pPr>
        <w:spacing w:after="0" w:line="276" w:lineRule="auto"/>
        <w:jc w:val="both"/>
        <w:rPr>
          <w:rFonts w:ascii="Arial Narrow" w:hAnsi="Arial Narrow"/>
        </w:rPr>
      </w:pPr>
      <w:r w:rsidRPr="12933D62">
        <w:rPr>
          <w:rFonts w:ascii="Arial Narrow" w:hAnsi="Arial Narrow"/>
          <w:b/>
          <w:bCs/>
        </w:rPr>
        <w:t xml:space="preserve">V. </w:t>
      </w:r>
      <w:r w:rsidR="2C722B4D" w:rsidRPr="12933D62">
        <w:rPr>
          <w:rFonts w:ascii="Arial Narrow" w:hAnsi="Arial Narrow"/>
          <w:b/>
          <w:bCs/>
        </w:rPr>
        <w:t>Zatlers:</w:t>
      </w:r>
      <w:r w:rsidR="2C722B4D" w:rsidRPr="12933D62">
        <w:rPr>
          <w:rFonts w:ascii="Arial Narrow" w:hAnsi="Arial Narrow"/>
        </w:rPr>
        <w:t xml:space="preserve"> </w:t>
      </w:r>
      <w:r w:rsidR="0D26DEF7" w:rsidRPr="12933D62">
        <w:rPr>
          <w:rFonts w:ascii="Arial Narrow" w:hAnsi="Arial Narrow"/>
        </w:rPr>
        <w:t>Piekrītu tiem kolēģiem, kuri saka, ka d</w:t>
      </w:r>
      <w:r w:rsidR="2C722B4D" w:rsidRPr="12933D62">
        <w:rPr>
          <w:rFonts w:ascii="Arial Narrow" w:hAnsi="Arial Narrow"/>
        </w:rPr>
        <w:t>arbinieku atalgojuma noteikšanai nepieciešam</w:t>
      </w:r>
      <w:r w:rsidR="7D000A29" w:rsidRPr="12933D62">
        <w:rPr>
          <w:rFonts w:ascii="Arial Narrow" w:hAnsi="Arial Narrow"/>
        </w:rPr>
        <w:t>s parādīt</w:t>
      </w:r>
      <w:r w:rsidR="2C722B4D" w:rsidRPr="12933D62">
        <w:rPr>
          <w:rFonts w:ascii="Arial Narrow" w:hAnsi="Arial Narrow"/>
        </w:rPr>
        <w:t xml:space="preserve"> konkrēt</w:t>
      </w:r>
      <w:r w:rsidR="34ADBE22" w:rsidRPr="12933D62">
        <w:rPr>
          <w:rFonts w:ascii="Arial Narrow" w:hAnsi="Arial Narrow"/>
        </w:rPr>
        <w:t>u</w:t>
      </w:r>
      <w:r w:rsidR="2C722B4D" w:rsidRPr="12933D62">
        <w:rPr>
          <w:rFonts w:ascii="Arial Narrow" w:hAnsi="Arial Narrow"/>
        </w:rPr>
        <w:t xml:space="preserve"> metodik</w:t>
      </w:r>
      <w:r w:rsidR="10863777" w:rsidRPr="12933D62">
        <w:rPr>
          <w:rFonts w:ascii="Arial Narrow" w:hAnsi="Arial Narrow"/>
        </w:rPr>
        <w:t>u</w:t>
      </w:r>
      <w:r w:rsidR="2C722B4D" w:rsidRPr="12933D62">
        <w:rPr>
          <w:rFonts w:ascii="Arial Narrow" w:hAnsi="Arial Narrow"/>
        </w:rPr>
        <w:t>,</w:t>
      </w:r>
      <w:r w:rsidR="7E1D8DC6" w:rsidRPr="12933D62">
        <w:rPr>
          <w:rFonts w:ascii="Arial Narrow" w:hAnsi="Arial Narrow"/>
        </w:rPr>
        <w:t xml:space="preserve"> pēc kādas ir secināts, ka nepieciešams 15% palielinājums,</w:t>
      </w:r>
      <w:r w:rsidR="2C722B4D" w:rsidRPr="12933D62">
        <w:rPr>
          <w:rFonts w:ascii="Arial Narrow" w:hAnsi="Arial Narrow"/>
        </w:rPr>
        <w:t xml:space="preserve"> jo pašlaik eksistējošā proporcija starp </w:t>
      </w:r>
      <w:r w:rsidR="6B85F568" w:rsidRPr="12933D62">
        <w:rPr>
          <w:rFonts w:ascii="Arial Narrow" w:hAnsi="Arial Narrow"/>
        </w:rPr>
        <w:t xml:space="preserve">administrācijas un </w:t>
      </w:r>
      <w:r w:rsidR="2C722B4D" w:rsidRPr="12933D62">
        <w:rPr>
          <w:rFonts w:ascii="Arial Narrow" w:hAnsi="Arial Narrow"/>
        </w:rPr>
        <w:t>darbinieku a</w:t>
      </w:r>
      <w:r w:rsidR="2055A63D" w:rsidRPr="12933D62">
        <w:rPr>
          <w:rFonts w:ascii="Arial Narrow" w:hAnsi="Arial Narrow"/>
        </w:rPr>
        <w:t>talgojumu</w:t>
      </w:r>
      <w:r w:rsidR="61FE14CA" w:rsidRPr="12933D62">
        <w:rPr>
          <w:rFonts w:ascii="Arial Narrow" w:hAnsi="Arial Narrow"/>
        </w:rPr>
        <w:t>, arī</w:t>
      </w:r>
      <w:r w:rsidR="2C722B4D" w:rsidRPr="12933D62">
        <w:rPr>
          <w:rFonts w:ascii="Arial Narrow" w:hAnsi="Arial Narrow"/>
        </w:rPr>
        <w:t xml:space="preserve"> preču pakalpojumu cenām ir savdabīga.</w:t>
      </w:r>
      <w:r w:rsidR="7C7B5175" w:rsidRPr="12933D62">
        <w:rPr>
          <w:rFonts w:ascii="Arial Narrow" w:hAnsi="Arial Narrow"/>
        </w:rPr>
        <w:t xml:space="preserve"> Varbūt Finanšu ministrija zina labāk, pēc kādām metodikām nosaka atalgojumu.</w:t>
      </w:r>
    </w:p>
    <w:p w14:paraId="15C28CA4" w14:textId="6DEEC9FE" w:rsidR="12933D62" w:rsidRDefault="12933D62" w:rsidP="12933D62">
      <w:pPr>
        <w:spacing w:after="0" w:line="276" w:lineRule="auto"/>
        <w:jc w:val="both"/>
        <w:rPr>
          <w:rFonts w:ascii="Arial Narrow" w:hAnsi="Arial Narrow"/>
        </w:rPr>
      </w:pPr>
    </w:p>
    <w:p w14:paraId="72CA1BFC" w14:textId="258DA0BF" w:rsidR="7C7B5175" w:rsidRDefault="7C7B5175" w:rsidP="12933D62">
      <w:pPr>
        <w:spacing w:after="0" w:line="276" w:lineRule="auto"/>
        <w:jc w:val="both"/>
        <w:rPr>
          <w:rFonts w:ascii="Arial Narrow" w:hAnsi="Arial Narrow"/>
        </w:rPr>
      </w:pPr>
      <w:r w:rsidRPr="12933D62">
        <w:rPr>
          <w:rFonts w:ascii="Arial Narrow" w:hAnsi="Arial Narrow"/>
          <w:b/>
          <w:bCs/>
        </w:rPr>
        <w:t>Ž. Zvaigzne:</w:t>
      </w:r>
      <w:r w:rsidRPr="12933D62">
        <w:rPr>
          <w:rFonts w:ascii="Arial Narrow" w:hAnsi="Arial Narrow"/>
        </w:rPr>
        <w:t xml:space="preserve"> </w:t>
      </w:r>
      <w:r w:rsidR="481EE511" w:rsidRPr="12933D62">
        <w:rPr>
          <w:rFonts w:ascii="Arial Narrow" w:hAnsi="Arial Narrow"/>
        </w:rPr>
        <w:t>Šī funkcija ir nodota no Finanšu ministrijas Valsts kancelejai, bet, kā jau minēts iepriekš, Aģentūrai ir nosūtītas vadlīnijas</w:t>
      </w:r>
      <w:r w:rsidR="32991EF7" w:rsidRPr="12933D62">
        <w:rPr>
          <w:rFonts w:ascii="Arial Narrow" w:hAnsi="Arial Narrow"/>
        </w:rPr>
        <w:t>.</w:t>
      </w:r>
    </w:p>
    <w:p w14:paraId="0AE6E12E" w14:textId="5D471CF6" w:rsidR="12933D62" w:rsidRDefault="12933D62" w:rsidP="12933D62">
      <w:pPr>
        <w:spacing w:after="0" w:line="276" w:lineRule="auto"/>
        <w:jc w:val="both"/>
        <w:rPr>
          <w:rFonts w:ascii="Arial Narrow" w:hAnsi="Arial Narrow"/>
        </w:rPr>
      </w:pPr>
    </w:p>
    <w:p w14:paraId="62A38F99" w14:textId="314B7936" w:rsidR="00CB78E4" w:rsidRDefault="031781C2" w:rsidP="12933D62">
      <w:pPr>
        <w:spacing w:after="0" w:line="276" w:lineRule="auto"/>
        <w:jc w:val="both"/>
        <w:rPr>
          <w:rFonts w:ascii="Arial Narrow" w:hAnsi="Arial Narrow"/>
          <w:lang w:val="lv"/>
        </w:rPr>
      </w:pPr>
      <w:r w:rsidRPr="12933D62">
        <w:rPr>
          <w:rFonts w:ascii="Arial Narrow" w:hAnsi="Arial Narrow"/>
          <w:b/>
          <w:bCs/>
        </w:rPr>
        <w:t>V. Zatlers:</w:t>
      </w:r>
      <w:r w:rsidRPr="12933D62">
        <w:rPr>
          <w:rFonts w:ascii="Arial Narrow" w:hAnsi="Arial Narrow"/>
        </w:rPr>
        <w:t xml:space="preserve"> Lēmumprojektā redzams punkts p</w:t>
      </w:r>
      <w:r w:rsidR="771A4274" w:rsidRPr="12933D62">
        <w:rPr>
          <w:rFonts w:ascii="Arial Narrow" w:hAnsi="Arial Narrow"/>
        </w:rPr>
        <w:t xml:space="preserve">ar to, ka nepieciešams papildināt </w:t>
      </w:r>
      <w:r w:rsidR="771A4274" w:rsidRPr="12933D62">
        <w:rPr>
          <w:rFonts w:ascii="Arial Narrow" w:hAnsi="Arial Narrow"/>
          <w:lang w:val="lv"/>
        </w:rPr>
        <w:t xml:space="preserve">Apsaimniekošanas programmu ar izdevumu aprēķinu par veicamajiem pasākumiem Brīvības pieminekļa aizsardzības zonā, t.sk. Brīvības </w:t>
      </w:r>
      <w:r w:rsidR="00D6003A">
        <w:rPr>
          <w:rFonts w:ascii="Arial Narrow" w:hAnsi="Arial Narrow"/>
          <w:lang w:val="lv"/>
        </w:rPr>
        <w:t>bulvāra</w:t>
      </w:r>
      <w:r w:rsidR="00D6003A" w:rsidRPr="12933D62">
        <w:rPr>
          <w:rFonts w:ascii="Arial Narrow" w:hAnsi="Arial Narrow"/>
          <w:lang w:val="lv"/>
        </w:rPr>
        <w:t xml:space="preserve"> </w:t>
      </w:r>
      <w:r w:rsidR="771A4274" w:rsidRPr="12933D62">
        <w:rPr>
          <w:rFonts w:ascii="Arial Narrow" w:hAnsi="Arial Narrow"/>
          <w:lang w:val="lv"/>
        </w:rPr>
        <w:t>liepu alejā. L</w:t>
      </w:r>
      <w:r w:rsidR="35FF7DE7" w:rsidRPr="12933D62">
        <w:rPr>
          <w:rFonts w:ascii="Arial Narrow" w:hAnsi="Arial Narrow"/>
          <w:lang w:val="lv"/>
        </w:rPr>
        <w:t>ūdzu izskaidrot, kas ar šo punktu domāts.</w:t>
      </w:r>
    </w:p>
    <w:p w14:paraId="04075F17" w14:textId="251B46CA" w:rsidR="12933D62" w:rsidRDefault="12933D62" w:rsidP="12933D62">
      <w:pPr>
        <w:spacing w:after="0" w:line="276" w:lineRule="auto"/>
        <w:jc w:val="both"/>
        <w:rPr>
          <w:rFonts w:ascii="Arial Narrow" w:hAnsi="Arial Narrow"/>
          <w:lang w:val="lv"/>
        </w:rPr>
      </w:pPr>
    </w:p>
    <w:p w14:paraId="6BA384BD" w14:textId="44EE76DD" w:rsidR="35FF7DE7" w:rsidRDefault="35FF7DE7" w:rsidP="12933D62">
      <w:pPr>
        <w:spacing w:after="0" w:line="276" w:lineRule="auto"/>
        <w:jc w:val="both"/>
        <w:rPr>
          <w:rFonts w:ascii="Arial Narrow" w:hAnsi="Arial Narrow"/>
          <w:lang w:val="lv"/>
        </w:rPr>
      </w:pPr>
      <w:r w:rsidRPr="12933D62">
        <w:rPr>
          <w:rFonts w:ascii="Arial Narrow" w:hAnsi="Arial Narrow"/>
          <w:b/>
          <w:bCs/>
          <w:lang w:val="lv"/>
        </w:rPr>
        <w:t>J. Dambis:</w:t>
      </w:r>
      <w:r w:rsidRPr="12933D62">
        <w:rPr>
          <w:rFonts w:ascii="Arial Narrow" w:hAnsi="Arial Narrow"/>
          <w:lang w:val="lv"/>
        </w:rPr>
        <w:t xml:space="preserve"> Šis ir jautājums par alejas sakārtošanu un naudas paredzēšanu tam  mērķim. Tika plānots, ka finans</w:t>
      </w:r>
      <w:r w:rsidR="4F72F6D3" w:rsidRPr="12933D62">
        <w:rPr>
          <w:rFonts w:ascii="Arial Narrow" w:hAnsi="Arial Narrow"/>
          <w:lang w:val="lv"/>
        </w:rPr>
        <w:t>ējums tiktu rasts šī gada budžetā, taču tas nav noticis. Tāpat vēl viena problēma ir tāda, ka līdz šim šis mērķis nav bijis iekļauts Apsaimniekošanas programmā</w:t>
      </w:r>
      <w:r w:rsidR="1F10AF92" w:rsidRPr="12933D62">
        <w:rPr>
          <w:rFonts w:ascii="Arial Narrow" w:hAnsi="Arial Narrow"/>
          <w:lang w:val="lv"/>
        </w:rPr>
        <w:t>, tādēļ ir birokrātiski sarežģīti šai vajadzībai piešķirt finansējumu.</w:t>
      </w:r>
    </w:p>
    <w:p w14:paraId="04380B4F" w14:textId="2B6E49CD" w:rsidR="0D274A7F" w:rsidRDefault="0D274A7F" w:rsidP="12933D62">
      <w:pPr>
        <w:spacing w:after="0" w:line="276" w:lineRule="auto"/>
        <w:jc w:val="both"/>
        <w:rPr>
          <w:rFonts w:ascii="Arial Narrow" w:hAnsi="Arial Narrow"/>
        </w:rPr>
      </w:pPr>
      <w:r w:rsidRPr="12933D62">
        <w:rPr>
          <w:rFonts w:ascii="Arial Narrow" w:hAnsi="Arial Narrow"/>
          <w:b/>
          <w:bCs/>
        </w:rPr>
        <w:t>G. Nāgels:</w:t>
      </w:r>
      <w:r w:rsidRPr="12933D62">
        <w:rPr>
          <w:rFonts w:ascii="Arial Narrow" w:hAnsi="Arial Narrow"/>
        </w:rPr>
        <w:t xml:space="preserve"> Vai tā nebūs problēma, ka programma attiecas uz pieminekļiem, nevis to aizsardzības zonām?</w:t>
      </w:r>
    </w:p>
    <w:p w14:paraId="68B95236" w14:textId="1AB51D22" w:rsidR="12933D62" w:rsidRDefault="12933D62" w:rsidP="12933D62">
      <w:pPr>
        <w:spacing w:after="0" w:line="276" w:lineRule="auto"/>
        <w:ind w:right="-850"/>
        <w:jc w:val="both"/>
        <w:rPr>
          <w:rFonts w:ascii="Arial Narrow" w:hAnsi="Arial Narrow"/>
        </w:rPr>
      </w:pPr>
    </w:p>
    <w:p w14:paraId="37E98391" w14:textId="5B4A4A58" w:rsidR="0D274A7F" w:rsidRDefault="0D274A7F" w:rsidP="12933D62">
      <w:pPr>
        <w:spacing w:after="0" w:line="276" w:lineRule="auto"/>
        <w:jc w:val="both"/>
        <w:rPr>
          <w:rFonts w:ascii="Arial Narrow" w:hAnsi="Arial Narrow"/>
        </w:rPr>
      </w:pPr>
      <w:r w:rsidRPr="12933D62">
        <w:rPr>
          <w:rFonts w:ascii="Arial Narrow" w:hAnsi="Arial Narrow"/>
          <w:b/>
          <w:bCs/>
        </w:rPr>
        <w:t>J. Dambis:</w:t>
      </w:r>
      <w:r w:rsidRPr="12933D62">
        <w:rPr>
          <w:rFonts w:ascii="Arial Narrow" w:hAnsi="Arial Narrow"/>
        </w:rPr>
        <w:t xml:space="preserve">  Aleja ir tieši saistīta ar pieminekli, tādēļ speciālajā likumā ir  minēta arī aleja. Programmā var būt labiekārtojuma vajadzības, bet ne uzturēšana.</w:t>
      </w:r>
    </w:p>
    <w:p w14:paraId="509F9008" w14:textId="7C907B55" w:rsidR="12933D62" w:rsidRDefault="12933D62" w:rsidP="12933D62">
      <w:pPr>
        <w:spacing w:after="0" w:line="276" w:lineRule="auto"/>
        <w:jc w:val="both"/>
        <w:rPr>
          <w:rFonts w:ascii="Arial Narrow" w:hAnsi="Arial Narrow"/>
          <w:lang w:val="lv"/>
        </w:rPr>
      </w:pPr>
    </w:p>
    <w:p w14:paraId="276D4BE1" w14:textId="11A1E589" w:rsidR="29337F49" w:rsidRDefault="00FC2DA7" w:rsidP="12933D62">
      <w:pPr>
        <w:spacing w:line="257" w:lineRule="auto"/>
        <w:jc w:val="both"/>
        <w:rPr>
          <w:rFonts w:ascii="Arial Narrow" w:hAnsi="Arial Narrow"/>
          <w:b/>
          <w:bCs/>
          <w:u w:val="single"/>
          <w:lang w:val="lv"/>
        </w:rPr>
      </w:pPr>
      <w:r>
        <w:rPr>
          <w:rFonts w:ascii="Arial Narrow" w:hAnsi="Arial Narrow"/>
          <w:b/>
          <w:bCs/>
          <w:u w:val="single"/>
          <w:lang w:val="lv"/>
        </w:rPr>
        <w:t xml:space="preserve">Padome balso par: </w:t>
      </w:r>
    </w:p>
    <w:p w14:paraId="1BD03797" w14:textId="4AF728F6" w:rsidR="3EEBC05B" w:rsidRPr="001173CE" w:rsidRDefault="3EEBC05B" w:rsidP="12933D62">
      <w:pPr>
        <w:pStyle w:val="Sarakstarindkopa"/>
        <w:numPr>
          <w:ilvl w:val="0"/>
          <w:numId w:val="7"/>
        </w:numPr>
        <w:spacing w:after="0" w:line="257" w:lineRule="auto"/>
        <w:jc w:val="both"/>
        <w:rPr>
          <w:rFonts w:ascii="Arial Narrow" w:hAnsi="Arial Narrow"/>
          <w:lang w:val="lv"/>
        </w:rPr>
      </w:pPr>
      <w:r w:rsidRPr="001173CE">
        <w:rPr>
          <w:rFonts w:ascii="Arial Narrow" w:hAnsi="Arial Narrow"/>
          <w:lang w:val="lv"/>
        </w:rPr>
        <w:t>Saskaņot</w:t>
      </w:r>
      <w:r w:rsidR="252FCC66" w:rsidRPr="001173CE">
        <w:rPr>
          <w:rFonts w:ascii="Arial Narrow" w:hAnsi="Arial Narrow"/>
          <w:lang w:val="lv"/>
        </w:rPr>
        <w:t xml:space="preserve"> Apsaimniekošanas programmu ar šādiem nosacījumiem: </w:t>
      </w:r>
    </w:p>
    <w:p w14:paraId="5A51DCBF" w14:textId="62CF2911" w:rsidR="18DBEAE2" w:rsidRPr="001173CE" w:rsidRDefault="18DBEAE2" w:rsidP="12933D62">
      <w:pPr>
        <w:pStyle w:val="Sarakstarindkopa"/>
        <w:numPr>
          <w:ilvl w:val="1"/>
          <w:numId w:val="7"/>
        </w:numPr>
        <w:spacing w:after="0" w:line="257" w:lineRule="auto"/>
        <w:jc w:val="both"/>
        <w:rPr>
          <w:rFonts w:ascii="Arial Narrow" w:hAnsi="Arial Narrow"/>
          <w:lang w:val="lv"/>
        </w:rPr>
      </w:pPr>
      <w:r w:rsidRPr="001173CE">
        <w:rPr>
          <w:rFonts w:ascii="Arial Narrow" w:hAnsi="Arial Narrow"/>
          <w:lang w:val="lv"/>
        </w:rPr>
        <w:t>Aģentūra līdz 2023.gada 17.jūlijam papildina Apsaimniekošanas programmu</w:t>
      </w:r>
      <w:r w:rsidR="13CDCFE4" w:rsidRPr="001173CE">
        <w:rPr>
          <w:rFonts w:ascii="Arial Narrow" w:hAnsi="Arial Narrow"/>
          <w:lang w:val="lv"/>
        </w:rPr>
        <w:t>:</w:t>
      </w:r>
    </w:p>
    <w:p w14:paraId="4A171C18" w14:textId="2ADE2703" w:rsidR="18DBEAE2" w:rsidRPr="001173CE" w:rsidRDefault="18DBEAE2" w:rsidP="12933D62">
      <w:pPr>
        <w:pStyle w:val="Sarakstarindkopa"/>
        <w:numPr>
          <w:ilvl w:val="2"/>
          <w:numId w:val="7"/>
        </w:numPr>
        <w:spacing w:after="0" w:line="257" w:lineRule="auto"/>
        <w:jc w:val="both"/>
        <w:rPr>
          <w:rFonts w:ascii="Arial Narrow" w:hAnsi="Arial Narrow"/>
          <w:lang w:val="lv"/>
        </w:rPr>
      </w:pPr>
      <w:r w:rsidRPr="001173CE">
        <w:rPr>
          <w:rFonts w:ascii="Arial Narrow" w:hAnsi="Arial Narrow"/>
          <w:lang w:val="lv"/>
        </w:rPr>
        <w:t>atbilstoši Finanšu mini</w:t>
      </w:r>
      <w:r w:rsidR="45E236A3" w:rsidRPr="001173CE">
        <w:rPr>
          <w:rFonts w:ascii="Arial Narrow" w:hAnsi="Arial Narrow"/>
          <w:lang w:val="lv"/>
        </w:rPr>
        <w:t>strijas komentāriem</w:t>
      </w:r>
      <w:r w:rsidR="00D6003A" w:rsidRPr="001173CE">
        <w:rPr>
          <w:rFonts w:ascii="Arial Narrow" w:hAnsi="Arial Narrow"/>
          <w:lang w:val="lv"/>
        </w:rPr>
        <w:t>;</w:t>
      </w:r>
    </w:p>
    <w:p w14:paraId="1ABEA314" w14:textId="40B24CB4" w:rsidR="4C1CEE9E" w:rsidRPr="001173CE" w:rsidRDefault="4C1CEE9E" w:rsidP="12933D62">
      <w:pPr>
        <w:pStyle w:val="Sarakstarindkopa"/>
        <w:numPr>
          <w:ilvl w:val="2"/>
          <w:numId w:val="7"/>
        </w:numPr>
        <w:spacing w:after="0" w:line="257" w:lineRule="auto"/>
        <w:jc w:val="both"/>
        <w:rPr>
          <w:rFonts w:ascii="Arial Narrow" w:hAnsi="Arial Narrow"/>
          <w:lang w:val="lv"/>
        </w:rPr>
      </w:pPr>
      <w:r w:rsidRPr="001173CE">
        <w:rPr>
          <w:rFonts w:ascii="Arial Narrow" w:hAnsi="Arial Narrow"/>
          <w:lang w:val="lv"/>
        </w:rPr>
        <w:t xml:space="preserve">ar izdevumu aprēķinu par veicamajiem pasākumiem Brīvības pieminekļa aizsardzības zonā, t.sk. Brīvības </w:t>
      </w:r>
      <w:r w:rsidR="00D6003A" w:rsidRPr="001173CE">
        <w:rPr>
          <w:rFonts w:ascii="Arial Narrow" w:hAnsi="Arial Narrow"/>
          <w:lang w:val="lv"/>
        </w:rPr>
        <w:t xml:space="preserve">bulvāra </w:t>
      </w:r>
      <w:r w:rsidRPr="001173CE">
        <w:rPr>
          <w:rFonts w:ascii="Arial Narrow" w:hAnsi="Arial Narrow"/>
          <w:lang w:val="lv"/>
        </w:rPr>
        <w:t>liepu alejā</w:t>
      </w:r>
      <w:r w:rsidR="6D9740C7" w:rsidRPr="001173CE">
        <w:rPr>
          <w:rFonts w:ascii="Arial Narrow" w:hAnsi="Arial Narrow"/>
          <w:lang w:val="lv"/>
        </w:rPr>
        <w:t xml:space="preserve"> un </w:t>
      </w:r>
      <w:r w:rsidR="006E04E6" w:rsidRPr="001173CE">
        <w:rPr>
          <w:rFonts w:ascii="Arial Narrow" w:hAnsi="Arial Narrow"/>
          <w:lang w:val="lv"/>
        </w:rPr>
        <w:t xml:space="preserve">saturiski </w:t>
      </w:r>
      <w:r w:rsidR="6D9740C7" w:rsidRPr="001173CE">
        <w:rPr>
          <w:rFonts w:ascii="Arial Narrow" w:hAnsi="Arial Narrow"/>
          <w:lang w:val="lv"/>
        </w:rPr>
        <w:t>saskaņo</w:t>
      </w:r>
      <w:r w:rsidR="006E04E6" w:rsidRPr="001173CE">
        <w:rPr>
          <w:rFonts w:ascii="Arial Narrow" w:hAnsi="Arial Narrow"/>
          <w:lang w:val="lv"/>
        </w:rPr>
        <w:t xml:space="preserve"> </w:t>
      </w:r>
      <w:r w:rsidR="1D00A988" w:rsidRPr="001173CE">
        <w:rPr>
          <w:rFonts w:ascii="Arial Narrow" w:hAnsi="Arial Narrow"/>
          <w:lang w:val="lv"/>
        </w:rPr>
        <w:t>papildinājumus</w:t>
      </w:r>
      <w:r w:rsidRPr="001173CE">
        <w:rPr>
          <w:rFonts w:ascii="Arial Narrow" w:hAnsi="Arial Narrow"/>
          <w:lang w:val="lv"/>
        </w:rPr>
        <w:t xml:space="preserve"> ar </w:t>
      </w:r>
      <w:r w:rsidR="64A65F71" w:rsidRPr="001173CE">
        <w:rPr>
          <w:rFonts w:ascii="Arial Narrow" w:hAnsi="Arial Narrow"/>
          <w:lang w:val="lv"/>
        </w:rPr>
        <w:t>protokola 1.1.1</w:t>
      </w:r>
      <w:r w:rsidRPr="001173CE">
        <w:rPr>
          <w:rFonts w:ascii="Arial Narrow" w:hAnsi="Arial Narrow"/>
          <w:lang w:val="lv"/>
        </w:rPr>
        <w:t>.punkta precizējumiem</w:t>
      </w:r>
      <w:r w:rsidR="00D6003A" w:rsidRPr="001173CE">
        <w:rPr>
          <w:rFonts w:ascii="Arial Narrow" w:hAnsi="Arial Narrow"/>
          <w:lang w:val="lv"/>
        </w:rPr>
        <w:t>;</w:t>
      </w:r>
    </w:p>
    <w:p w14:paraId="0648E6B7" w14:textId="22D4052E" w:rsidR="3BC4C04E" w:rsidRPr="001173CE" w:rsidRDefault="3BC4C04E" w:rsidP="006E04E6">
      <w:pPr>
        <w:pStyle w:val="Sarakstarindkopa"/>
        <w:numPr>
          <w:ilvl w:val="2"/>
          <w:numId w:val="7"/>
        </w:numPr>
        <w:spacing w:after="0" w:line="257" w:lineRule="auto"/>
        <w:jc w:val="both"/>
        <w:rPr>
          <w:rFonts w:ascii="Arial Narrow" w:hAnsi="Arial Narrow"/>
          <w:lang w:val="lv"/>
        </w:rPr>
      </w:pPr>
      <w:proofErr w:type="spellStart"/>
      <w:r w:rsidRPr="001173CE">
        <w:rPr>
          <w:rFonts w:ascii="Arial Narrow" w:hAnsi="Arial Narrow"/>
          <w:lang w:val="lv"/>
        </w:rPr>
        <w:t>nosūta</w:t>
      </w:r>
      <w:proofErr w:type="spellEnd"/>
      <w:r w:rsidRPr="001173CE">
        <w:rPr>
          <w:rFonts w:ascii="Arial Narrow" w:hAnsi="Arial Narrow"/>
          <w:lang w:val="lv"/>
        </w:rPr>
        <w:t xml:space="preserve"> Jānim </w:t>
      </w:r>
      <w:proofErr w:type="spellStart"/>
      <w:r w:rsidRPr="001173CE">
        <w:rPr>
          <w:rFonts w:ascii="Arial Narrow" w:hAnsi="Arial Narrow"/>
          <w:lang w:val="lv"/>
        </w:rPr>
        <w:t>Lejietim</w:t>
      </w:r>
      <w:proofErr w:type="spellEnd"/>
      <w:r w:rsidRPr="001173CE">
        <w:rPr>
          <w:rFonts w:ascii="Arial Narrow" w:hAnsi="Arial Narrow"/>
          <w:lang w:val="lv"/>
        </w:rPr>
        <w:t xml:space="preserve"> (</w:t>
      </w:r>
      <w:hyperlink r:id="rId8">
        <w:r w:rsidRPr="001173CE">
          <w:rPr>
            <w:rStyle w:val="Hipersaite"/>
            <w:rFonts w:ascii="Arial Narrow" w:hAnsi="Arial Narrow"/>
            <w:u w:val="none"/>
            <w:lang w:val="lv"/>
          </w:rPr>
          <w:t>janis.lejietis@fm.gov.lv</w:t>
        </w:r>
      </w:hyperlink>
      <w:r w:rsidRPr="001173CE">
        <w:rPr>
          <w:rFonts w:ascii="Arial Narrow" w:hAnsi="Arial Narrow"/>
          <w:lang w:val="lv"/>
        </w:rPr>
        <w:t xml:space="preserve">) </w:t>
      </w:r>
      <w:r w:rsidR="1CACCE06" w:rsidRPr="001173CE">
        <w:rPr>
          <w:rFonts w:ascii="Arial Narrow" w:hAnsi="Arial Narrow"/>
          <w:lang w:val="lv"/>
        </w:rPr>
        <w:t xml:space="preserve">un </w:t>
      </w:r>
      <w:r w:rsidR="3B0A2455" w:rsidRPr="001173CE">
        <w:rPr>
          <w:rFonts w:ascii="Arial Narrow" w:hAnsi="Arial Narrow"/>
          <w:lang w:val="lv"/>
        </w:rPr>
        <w:t>Žanetei Zvaigznei (</w:t>
      </w:r>
      <w:hyperlink r:id="rId9">
        <w:r w:rsidR="3B0A2455" w:rsidRPr="001173CE">
          <w:rPr>
            <w:rStyle w:val="Hipersaite"/>
            <w:rFonts w:ascii="Arial Narrow" w:hAnsi="Arial Narrow"/>
            <w:u w:val="none"/>
            <w:lang w:val="lv"/>
          </w:rPr>
          <w:t>zanete.zvaigzne@fm.gov.lv</w:t>
        </w:r>
      </w:hyperlink>
      <w:r w:rsidR="3B0A2455" w:rsidRPr="001173CE">
        <w:rPr>
          <w:rFonts w:ascii="Arial Narrow" w:hAnsi="Arial Narrow"/>
          <w:lang w:val="lv"/>
        </w:rPr>
        <w:t xml:space="preserve">) </w:t>
      </w:r>
      <w:r w:rsidR="054DA365" w:rsidRPr="001173CE">
        <w:rPr>
          <w:rFonts w:ascii="Arial Narrow" w:hAnsi="Arial Narrow"/>
          <w:lang w:val="lv"/>
        </w:rPr>
        <w:t>s</w:t>
      </w:r>
      <w:r w:rsidRPr="001173CE">
        <w:rPr>
          <w:rFonts w:ascii="Arial Narrow" w:hAnsi="Arial Narrow"/>
          <w:lang w:val="lv"/>
        </w:rPr>
        <w:t xml:space="preserve">askaņošanai, </w:t>
      </w:r>
      <w:r w:rsidR="253DB0C7" w:rsidRPr="001173CE">
        <w:rPr>
          <w:rFonts w:ascii="Arial Narrow" w:hAnsi="Arial Narrow"/>
          <w:lang w:val="lv"/>
        </w:rPr>
        <w:t>Vivitai Vīksnai-</w:t>
      </w:r>
      <w:proofErr w:type="spellStart"/>
      <w:r w:rsidR="253DB0C7" w:rsidRPr="001173CE">
        <w:rPr>
          <w:rFonts w:ascii="Arial Narrow" w:hAnsi="Arial Narrow"/>
          <w:lang w:val="lv"/>
        </w:rPr>
        <w:t>Bārbalei</w:t>
      </w:r>
      <w:proofErr w:type="spellEnd"/>
      <w:r w:rsidR="253DB0C7" w:rsidRPr="001173CE">
        <w:rPr>
          <w:rFonts w:ascii="Arial Narrow" w:hAnsi="Arial Narrow"/>
          <w:lang w:val="lv"/>
        </w:rPr>
        <w:t xml:space="preserve"> (</w:t>
      </w:r>
      <w:hyperlink r:id="rId10">
        <w:r w:rsidR="253DB0C7" w:rsidRPr="001173CE">
          <w:rPr>
            <w:rStyle w:val="Hipersaite"/>
            <w:rFonts w:ascii="Arial Narrow" w:hAnsi="Arial Narrow"/>
            <w:u w:val="none"/>
            <w:lang w:val="lv"/>
          </w:rPr>
          <w:t>vivita.viksna-barbale@mantojums.lv</w:t>
        </w:r>
      </w:hyperlink>
      <w:r w:rsidR="253DB0C7" w:rsidRPr="001173CE">
        <w:rPr>
          <w:rFonts w:ascii="Arial Narrow" w:hAnsi="Arial Narrow"/>
          <w:lang w:val="lv"/>
        </w:rPr>
        <w:t xml:space="preserve">)  </w:t>
      </w:r>
      <w:r w:rsidRPr="001173CE">
        <w:rPr>
          <w:rFonts w:ascii="Arial Narrow" w:hAnsi="Arial Narrow"/>
          <w:lang w:val="lv"/>
        </w:rPr>
        <w:t>informācijai</w:t>
      </w:r>
      <w:r w:rsidR="143D2A4C" w:rsidRPr="001173CE">
        <w:rPr>
          <w:rFonts w:ascii="Arial Narrow" w:hAnsi="Arial Narrow"/>
          <w:lang w:val="lv"/>
        </w:rPr>
        <w:t>.</w:t>
      </w:r>
    </w:p>
    <w:p w14:paraId="10E9A3E3" w14:textId="347BE345" w:rsidR="143D2A4C" w:rsidRPr="001173CE" w:rsidRDefault="143D2A4C" w:rsidP="12933D62">
      <w:pPr>
        <w:pStyle w:val="Sarakstarindkopa"/>
        <w:numPr>
          <w:ilvl w:val="0"/>
          <w:numId w:val="7"/>
        </w:numPr>
        <w:spacing w:after="0" w:line="257" w:lineRule="auto"/>
        <w:jc w:val="both"/>
        <w:rPr>
          <w:rFonts w:ascii="Arial Narrow" w:hAnsi="Arial Narrow"/>
          <w:lang w:val="lv"/>
        </w:rPr>
      </w:pPr>
      <w:r w:rsidRPr="001173CE">
        <w:rPr>
          <w:rFonts w:ascii="Arial Narrow" w:hAnsi="Arial Narrow"/>
          <w:lang w:val="lv"/>
        </w:rPr>
        <w:t>Pēc 1.punktā minēto nosacījumu izpildes, virzīt Apsaimniekošanas programmu apstiprināšanai</w:t>
      </w:r>
      <w:r w:rsidR="418412F3" w:rsidRPr="001173CE">
        <w:rPr>
          <w:rFonts w:ascii="Arial Narrow" w:hAnsi="Arial Narrow"/>
          <w:lang w:val="lv"/>
        </w:rPr>
        <w:t xml:space="preserve"> Ministru kabinetā.</w:t>
      </w:r>
      <w:r w:rsidRPr="001173CE">
        <w:rPr>
          <w:rFonts w:ascii="Arial Narrow" w:hAnsi="Arial Narrow"/>
          <w:lang w:val="lv"/>
        </w:rPr>
        <w:t xml:space="preserve"> </w:t>
      </w:r>
    </w:p>
    <w:p w14:paraId="331F0CB8" w14:textId="339A9001" w:rsidR="12933D62" w:rsidRDefault="12933D62" w:rsidP="12933D62">
      <w:pPr>
        <w:spacing w:after="0" w:line="257" w:lineRule="auto"/>
        <w:jc w:val="both"/>
        <w:rPr>
          <w:rFonts w:ascii="Arial Narrow" w:hAnsi="Arial Narrow"/>
          <w:lang w:val="lv"/>
        </w:rPr>
      </w:pPr>
    </w:p>
    <w:p w14:paraId="7D85998F" w14:textId="77777777" w:rsidR="00FC2DA7" w:rsidRPr="00FC2DA7" w:rsidRDefault="00FC2DA7" w:rsidP="00FC2DA7">
      <w:pPr>
        <w:spacing w:after="0" w:line="257" w:lineRule="auto"/>
        <w:jc w:val="both"/>
        <w:rPr>
          <w:rFonts w:ascii="Arial Narrow" w:hAnsi="Arial Narrow"/>
          <w:lang w:val="lv"/>
        </w:rPr>
      </w:pPr>
      <w:r w:rsidRPr="00FC2DA7">
        <w:rPr>
          <w:rFonts w:ascii="Arial Narrow" w:hAnsi="Arial Narrow"/>
          <w:lang w:val="lv"/>
        </w:rPr>
        <w:t>Par – 7 (V. Zatlers, J. Dambis, Ž. Zvaigzne, D. Bērziņš, M. Stirna, V. Brūzis, R. Jansons)</w:t>
      </w:r>
    </w:p>
    <w:p w14:paraId="0960EF13" w14:textId="77777777" w:rsidR="00FC2DA7" w:rsidRPr="00FC2DA7" w:rsidRDefault="00FC2DA7" w:rsidP="00FC2DA7">
      <w:pPr>
        <w:spacing w:after="0" w:line="257" w:lineRule="auto"/>
        <w:jc w:val="both"/>
        <w:rPr>
          <w:rFonts w:ascii="Arial Narrow" w:hAnsi="Arial Narrow"/>
          <w:lang w:val="lv"/>
        </w:rPr>
      </w:pPr>
      <w:r w:rsidRPr="00FC2DA7">
        <w:rPr>
          <w:rFonts w:ascii="Arial Narrow" w:hAnsi="Arial Narrow"/>
          <w:lang w:val="lv"/>
        </w:rPr>
        <w:t>Pret – 0</w:t>
      </w:r>
    </w:p>
    <w:p w14:paraId="4B933394" w14:textId="1194306D" w:rsidR="00FC2DA7" w:rsidRDefault="00FC2DA7" w:rsidP="00FC2DA7">
      <w:pPr>
        <w:spacing w:after="0" w:line="257" w:lineRule="auto"/>
        <w:jc w:val="both"/>
        <w:rPr>
          <w:rFonts w:ascii="Arial Narrow" w:hAnsi="Arial Narrow"/>
          <w:lang w:val="lv"/>
        </w:rPr>
      </w:pPr>
      <w:r w:rsidRPr="00FC2DA7">
        <w:rPr>
          <w:rFonts w:ascii="Arial Narrow" w:hAnsi="Arial Narrow"/>
          <w:lang w:val="lv"/>
        </w:rPr>
        <w:t xml:space="preserve">Atturas </w:t>
      </w:r>
      <w:r>
        <w:rPr>
          <w:rFonts w:ascii="Arial Narrow" w:hAnsi="Arial Narrow"/>
          <w:lang w:val="lv"/>
        </w:rPr>
        <w:t>–</w:t>
      </w:r>
      <w:r w:rsidRPr="00FC2DA7">
        <w:rPr>
          <w:rFonts w:ascii="Arial Narrow" w:hAnsi="Arial Narrow"/>
          <w:lang w:val="lv"/>
        </w:rPr>
        <w:t xml:space="preserve"> 0</w:t>
      </w:r>
    </w:p>
    <w:p w14:paraId="371036E9" w14:textId="7D128A74" w:rsidR="00FC2DA7" w:rsidRDefault="00FC2DA7" w:rsidP="00FC2DA7">
      <w:pPr>
        <w:spacing w:after="0" w:line="257" w:lineRule="auto"/>
        <w:jc w:val="both"/>
        <w:rPr>
          <w:rFonts w:ascii="Arial Narrow" w:hAnsi="Arial Narrow"/>
          <w:lang w:val="lv"/>
        </w:rPr>
      </w:pPr>
    </w:p>
    <w:p w14:paraId="4B568192" w14:textId="57058FBE" w:rsidR="00FC2DA7" w:rsidRPr="00FC2DA7" w:rsidRDefault="00FC2DA7" w:rsidP="00FC2DA7">
      <w:pPr>
        <w:spacing w:after="0" w:line="257" w:lineRule="auto"/>
        <w:jc w:val="both"/>
        <w:rPr>
          <w:rFonts w:ascii="Arial Narrow" w:hAnsi="Arial Narrow"/>
          <w:b/>
          <w:u w:val="single"/>
          <w:lang w:val="lv"/>
        </w:rPr>
      </w:pPr>
      <w:r w:rsidRPr="00FC2DA7">
        <w:rPr>
          <w:rFonts w:ascii="Arial Narrow" w:hAnsi="Arial Narrow"/>
          <w:b/>
          <w:u w:val="single"/>
          <w:lang w:val="lv"/>
        </w:rPr>
        <w:t xml:space="preserve">Padomes lēmums: </w:t>
      </w:r>
    </w:p>
    <w:p w14:paraId="1591B1BF" w14:textId="3B716C4A" w:rsidR="12933D62" w:rsidRDefault="12933D62" w:rsidP="12933D62">
      <w:pPr>
        <w:spacing w:after="0" w:line="257" w:lineRule="auto"/>
        <w:jc w:val="both"/>
        <w:rPr>
          <w:rFonts w:ascii="Arial Narrow" w:hAnsi="Arial Narrow"/>
          <w:lang w:val="lv"/>
        </w:rPr>
      </w:pPr>
    </w:p>
    <w:p w14:paraId="44DB5FC8" w14:textId="77777777" w:rsidR="00FC2DA7" w:rsidRPr="001173CE" w:rsidRDefault="00FC2DA7" w:rsidP="00FC2DA7">
      <w:pPr>
        <w:pStyle w:val="Sarakstarindkopa"/>
        <w:numPr>
          <w:ilvl w:val="0"/>
          <w:numId w:val="24"/>
        </w:numPr>
        <w:spacing w:after="0" w:line="257" w:lineRule="auto"/>
        <w:jc w:val="both"/>
        <w:rPr>
          <w:rFonts w:ascii="Arial Narrow" w:hAnsi="Arial Narrow"/>
          <w:lang w:val="lv"/>
        </w:rPr>
      </w:pPr>
      <w:r w:rsidRPr="001173CE">
        <w:rPr>
          <w:rFonts w:ascii="Arial Narrow" w:hAnsi="Arial Narrow"/>
          <w:lang w:val="lv"/>
        </w:rPr>
        <w:t xml:space="preserve">Saskaņot Apsaimniekošanas programmu ar šādiem nosacījumiem: </w:t>
      </w:r>
    </w:p>
    <w:p w14:paraId="2EF64CCE" w14:textId="77777777" w:rsidR="00FC2DA7" w:rsidRPr="001173CE" w:rsidRDefault="00FC2DA7" w:rsidP="00FC2DA7">
      <w:pPr>
        <w:pStyle w:val="Sarakstarindkopa"/>
        <w:numPr>
          <w:ilvl w:val="1"/>
          <w:numId w:val="24"/>
        </w:numPr>
        <w:spacing w:after="0" w:line="257" w:lineRule="auto"/>
        <w:jc w:val="both"/>
        <w:rPr>
          <w:rFonts w:ascii="Arial Narrow" w:hAnsi="Arial Narrow"/>
          <w:lang w:val="lv"/>
        </w:rPr>
      </w:pPr>
      <w:r w:rsidRPr="001173CE">
        <w:rPr>
          <w:rFonts w:ascii="Arial Narrow" w:hAnsi="Arial Narrow"/>
          <w:lang w:val="lv"/>
        </w:rPr>
        <w:t>Aģentūra līdz 2023.gada 17.jūlijam papildina Apsaimniekošanas programmu:</w:t>
      </w:r>
    </w:p>
    <w:p w14:paraId="39ED49D0" w14:textId="77777777" w:rsidR="00FC2DA7" w:rsidRPr="001173CE" w:rsidRDefault="00FC2DA7" w:rsidP="00FC2DA7">
      <w:pPr>
        <w:pStyle w:val="Sarakstarindkopa"/>
        <w:numPr>
          <w:ilvl w:val="2"/>
          <w:numId w:val="24"/>
        </w:numPr>
        <w:spacing w:after="0" w:line="257" w:lineRule="auto"/>
        <w:jc w:val="both"/>
        <w:rPr>
          <w:rFonts w:ascii="Arial Narrow" w:hAnsi="Arial Narrow"/>
          <w:lang w:val="lv"/>
        </w:rPr>
      </w:pPr>
      <w:r w:rsidRPr="001173CE">
        <w:rPr>
          <w:rFonts w:ascii="Arial Narrow" w:hAnsi="Arial Narrow"/>
          <w:lang w:val="lv"/>
        </w:rPr>
        <w:t>atbilstoši Finanšu ministrijas komentāriem;</w:t>
      </w:r>
    </w:p>
    <w:p w14:paraId="5F357545" w14:textId="77777777" w:rsidR="00FC2DA7" w:rsidRPr="001173CE" w:rsidRDefault="00FC2DA7" w:rsidP="00FC2DA7">
      <w:pPr>
        <w:pStyle w:val="Sarakstarindkopa"/>
        <w:numPr>
          <w:ilvl w:val="2"/>
          <w:numId w:val="24"/>
        </w:numPr>
        <w:spacing w:after="0" w:line="257" w:lineRule="auto"/>
        <w:jc w:val="both"/>
        <w:rPr>
          <w:rFonts w:ascii="Arial Narrow" w:hAnsi="Arial Narrow"/>
          <w:lang w:val="lv"/>
        </w:rPr>
      </w:pPr>
      <w:r w:rsidRPr="001173CE">
        <w:rPr>
          <w:rFonts w:ascii="Arial Narrow" w:hAnsi="Arial Narrow"/>
          <w:lang w:val="lv"/>
        </w:rPr>
        <w:t>ar izdevumu aprēķinu par veicamajiem pasākumiem Brīvības pieminekļa aizsardzības zonā, t.sk. Brīvības bulvāra liepu alejā un saturiski saskaņo papildinājumus ar protokola 1.1.1.punkta precizējumiem;</w:t>
      </w:r>
    </w:p>
    <w:p w14:paraId="20E0C790" w14:textId="77777777" w:rsidR="00FC2DA7" w:rsidRPr="001173CE" w:rsidRDefault="00FC2DA7" w:rsidP="00FC2DA7">
      <w:pPr>
        <w:pStyle w:val="Sarakstarindkopa"/>
        <w:numPr>
          <w:ilvl w:val="2"/>
          <w:numId w:val="24"/>
        </w:numPr>
        <w:spacing w:after="0" w:line="257" w:lineRule="auto"/>
        <w:jc w:val="both"/>
        <w:rPr>
          <w:rFonts w:ascii="Arial Narrow" w:hAnsi="Arial Narrow"/>
          <w:lang w:val="lv"/>
        </w:rPr>
      </w:pPr>
      <w:proofErr w:type="spellStart"/>
      <w:r w:rsidRPr="001173CE">
        <w:rPr>
          <w:rFonts w:ascii="Arial Narrow" w:hAnsi="Arial Narrow"/>
          <w:lang w:val="lv"/>
        </w:rPr>
        <w:t>nosūta</w:t>
      </w:r>
      <w:proofErr w:type="spellEnd"/>
      <w:r w:rsidRPr="001173CE">
        <w:rPr>
          <w:rFonts w:ascii="Arial Narrow" w:hAnsi="Arial Narrow"/>
          <w:lang w:val="lv"/>
        </w:rPr>
        <w:t xml:space="preserve"> Jānim </w:t>
      </w:r>
      <w:proofErr w:type="spellStart"/>
      <w:r w:rsidRPr="001173CE">
        <w:rPr>
          <w:rFonts w:ascii="Arial Narrow" w:hAnsi="Arial Narrow"/>
          <w:lang w:val="lv"/>
        </w:rPr>
        <w:t>Lejietim</w:t>
      </w:r>
      <w:proofErr w:type="spellEnd"/>
      <w:r w:rsidRPr="001173CE">
        <w:rPr>
          <w:rFonts w:ascii="Arial Narrow" w:hAnsi="Arial Narrow"/>
          <w:lang w:val="lv"/>
        </w:rPr>
        <w:t xml:space="preserve"> (</w:t>
      </w:r>
      <w:hyperlink r:id="rId11">
        <w:r w:rsidRPr="001173CE">
          <w:rPr>
            <w:rStyle w:val="Hipersaite"/>
            <w:rFonts w:ascii="Arial Narrow" w:hAnsi="Arial Narrow"/>
            <w:u w:val="none"/>
            <w:lang w:val="lv"/>
          </w:rPr>
          <w:t>janis.lejietis@fm.gov.lv</w:t>
        </w:r>
      </w:hyperlink>
      <w:r w:rsidRPr="001173CE">
        <w:rPr>
          <w:rFonts w:ascii="Arial Narrow" w:hAnsi="Arial Narrow"/>
          <w:lang w:val="lv"/>
        </w:rPr>
        <w:t>) un Žanetei Zvaigznei (</w:t>
      </w:r>
      <w:hyperlink r:id="rId12">
        <w:r w:rsidRPr="001173CE">
          <w:rPr>
            <w:rStyle w:val="Hipersaite"/>
            <w:rFonts w:ascii="Arial Narrow" w:hAnsi="Arial Narrow"/>
            <w:u w:val="none"/>
            <w:lang w:val="lv"/>
          </w:rPr>
          <w:t>zanete.zvaigzne@fm.gov.lv</w:t>
        </w:r>
      </w:hyperlink>
      <w:r w:rsidRPr="001173CE">
        <w:rPr>
          <w:rFonts w:ascii="Arial Narrow" w:hAnsi="Arial Narrow"/>
          <w:lang w:val="lv"/>
        </w:rPr>
        <w:t>) saskaņošanai, Vivitai Vīksnai-</w:t>
      </w:r>
      <w:proofErr w:type="spellStart"/>
      <w:r w:rsidRPr="001173CE">
        <w:rPr>
          <w:rFonts w:ascii="Arial Narrow" w:hAnsi="Arial Narrow"/>
          <w:lang w:val="lv"/>
        </w:rPr>
        <w:t>Bārbalei</w:t>
      </w:r>
      <w:proofErr w:type="spellEnd"/>
      <w:r w:rsidRPr="001173CE">
        <w:rPr>
          <w:rFonts w:ascii="Arial Narrow" w:hAnsi="Arial Narrow"/>
          <w:lang w:val="lv"/>
        </w:rPr>
        <w:t xml:space="preserve"> (</w:t>
      </w:r>
      <w:hyperlink r:id="rId13">
        <w:r w:rsidRPr="001173CE">
          <w:rPr>
            <w:rStyle w:val="Hipersaite"/>
            <w:rFonts w:ascii="Arial Narrow" w:hAnsi="Arial Narrow"/>
            <w:u w:val="none"/>
            <w:lang w:val="lv"/>
          </w:rPr>
          <w:t>vivita.viksna-barbale@mantojums.lv</w:t>
        </w:r>
      </w:hyperlink>
      <w:r w:rsidRPr="001173CE">
        <w:rPr>
          <w:rFonts w:ascii="Arial Narrow" w:hAnsi="Arial Narrow"/>
          <w:lang w:val="lv"/>
        </w:rPr>
        <w:t>)  informācijai.</w:t>
      </w:r>
    </w:p>
    <w:p w14:paraId="6A549D93" w14:textId="77777777" w:rsidR="00FC2DA7" w:rsidRPr="001173CE" w:rsidRDefault="00FC2DA7" w:rsidP="00FC2DA7">
      <w:pPr>
        <w:pStyle w:val="Sarakstarindkopa"/>
        <w:numPr>
          <w:ilvl w:val="0"/>
          <w:numId w:val="24"/>
        </w:numPr>
        <w:spacing w:after="0" w:line="257" w:lineRule="auto"/>
        <w:jc w:val="both"/>
        <w:rPr>
          <w:rFonts w:ascii="Arial Narrow" w:hAnsi="Arial Narrow"/>
          <w:lang w:val="lv"/>
        </w:rPr>
      </w:pPr>
      <w:r w:rsidRPr="001173CE">
        <w:rPr>
          <w:rFonts w:ascii="Arial Narrow" w:hAnsi="Arial Narrow"/>
          <w:lang w:val="lv"/>
        </w:rPr>
        <w:t xml:space="preserve">Pēc 1.punktā minēto nosacījumu izpildes, virzīt Apsaimniekošanas programmu apstiprināšanai Ministru kabinetā. </w:t>
      </w:r>
    </w:p>
    <w:p w14:paraId="42A9E4D1" w14:textId="3C390B1C" w:rsidR="12933D62" w:rsidRDefault="12933D62" w:rsidP="12933D62">
      <w:pPr>
        <w:spacing w:after="0" w:line="257" w:lineRule="auto"/>
        <w:jc w:val="both"/>
        <w:rPr>
          <w:rFonts w:ascii="Arial Narrow" w:hAnsi="Arial Narrow"/>
          <w:lang w:val="lv"/>
        </w:rPr>
      </w:pPr>
    </w:p>
    <w:p w14:paraId="12F7E83A" w14:textId="5D363A49" w:rsidR="12933D62" w:rsidRDefault="12933D62" w:rsidP="12933D62">
      <w:pPr>
        <w:spacing w:after="0" w:line="257" w:lineRule="auto"/>
        <w:jc w:val="both"/>
        <w:rPr>
          <w:rFonts w:ascii="Arial Narrow" w:hAnsi="Arial Narrow"/>
          <w:lang w:val="lv"/>
        </w:rPr>
      </w:pPr>
    </w:p>
    <w:p w14:paraId="20BE56A0" w14:textId="410DFC16" w:rsidR="00CB78E4" w:rsidRDefault="00CB78E4" w:rsidP="00587B35">
      <w:pPr>
        <w:spacing w:after="0" w:line="276" w:lineRule="auto"/>
        <w:ind w:right="-850"/>
        <w:jc w:val="both"/>
        <w:rPr>
          <w:rFonts w:ascii="Arial Narrow" w:hAnsi="Arial Narrow"/>
        </w:rPr>
      </w:pPr>
    </w:p>
    <w:p w14:paraId="56F67541" w14:textId="1A5D6512" w:rsidR="003B3C7D" w:rsidRDefault="03E802D6" w:rsidP="12933D62">
      <w:pPr>
        <w:widowControl w:val="0"/>
        <w:pBdr>
          <w:bottom w:val="single" w:sz="4" w:space="1" w:color="auto"/>
        </w:pBdr>
        <w:spacing w:after="0" w:line="276" w:lineRule="auto"/>
        <w:ind w:right="-850"/>
        <w:jc w:val="center"/>
        <w:rPr>
          <w:rFonts w:ascii="Arial Narrow" w:hAnsi="Arial Narrow"/>
          <w:b/>
          <w:bCs/>
        </w:rPr>
      </w:pPr>
      <w:r w:rsidRPr="12933D62">
        <w:rPr>
          <w:rFonts w:ascii="Arial Narrow" w:hAnsi="Arial Narrow"/>
          <w:b/>
          <w:bCs/>
        </w:rPr>
        <w:t>3.</w:t>
      </w:r>
    </w:p>
    <w:p w14:paraId="23252311" w14:textId="56C21297" w:rsidR="003B3C7D" w:rsidRDefault="03E802D6" w:rsidP="12933D62">
      <w:pPr>
        <w:widowControl w:val="0"/>
        <w:pBdr>
          <w:bottom w:val="single" w:sz="4" w:space="1" w:color="auto"/>
        </w:pBdr>
        <w:spacing w:after="0" w:line="276" w:lineRule="auto"/>
        <w:ind w:right="-850"/>
        <w:jc w:val="center"/>
        <w:rPr>
          <w:rFonts w:ascii="Calibri" w:eastAsia="Calibri" w:hAnsi="Calibri" w:cs="Calibri"/>
          <w:b/>
          <w:bCs/>
          <w:color w:val="424242"/>
          <w:sz w:val="24"/>
          <w:szCs w:val="24"/>
          <w:lang w:val="lv"/>
        </w:rPr>
      </w:pPr>
      <w:r w:rsidRPr="12933D62">
        <w:rPr>
          <w:rFonts w:ascii="Calibri" w:eastAsia="Calibri" w:hAnsi="Calibri" w:cs="Calibri"/>
          <w:b/>
          <w:bCs/>
          <w:color w:val="424242"/>
          <w:sz w:val="24"/>
          <w:szCs w:val="24"/>
          <w:lang w:val="lv"/>
        </w:rPr>
        <w:t>Par rīcību ar 2022.gadā neizlietotajiem finanšu līdzekļiem</w:t>
      </w:r>
    </w:p>
    <w:p w14:paraId="3917D18F" w14:textId="43D610E8" w:rsidR="003B3C7D" w:rsidRDefault="003B3C7D" w:rsidP="12933D62">
      <w:pPr>
        <w:spacing w:after="0" w:line="276" w:lineRule="auto"/>
        <w:ind w:right="-850"/>
        <w:jc w:val="both"/>
        <w:rPr>
          <w:rFonts w:ascii="Arial Narrow" w:hAnsi="Arial Narrow"/>
          <w:b/>
          <w:bCs/>
        </w:rPr>
      </w:pPr>
    </w:p>
    <w:p w14:paraId="3C6CB199" w14:textId="1C662314" w:rsidR="1E1A1BAE" w:rsidRDefault="1E1A1BAE" w:rsidP="12933D62">
      <w:pPr>
        <w:spacing w:line="257" w:lineRule="auto"/>
        <w:jc w:val="both"/>
        <w:rPr>
          <w:rFonts w:ascii="Arial Narrow" w:hAnsi="Arial Narrow"/>
          <w:lang w:val="lv"/>
        </w:rPr>
      </w:pPr>
      <w:r w:rsidRPr="12933D62">
        <w:rPr>
          <w:rFonts w:ascii="Arial Narrow" w:hAnsi="Arial Narrow"/>
          <w:b/>
          <w:bCs/>
        </w:rPr>
        <w:t>V. Vīksna-Bārbale:</w:t>
      </w:r>
      <w:r w:rsidRPr="12933D62">
        <w:rPr>
          <w:rFonts w:ascii="Arial Narrow" w:hAnsi="Arial Narrow"/>
        </w:rPr>
        <w:t xml:space="preserve"> </w:t>
      </w:r>
      <w:r w:rsidRPr="12933D62">
        <w:rPr>
          <w:rFonts w:ascii="Arial Narrow" w:hAnsi="Arial Narrow"/>
          <w:lang w:val="lv"/>
        </w:rPr>
        <w:t xml:space="preserve">2022.gada 27.janvārī starp NKMP un Aģentūru tika noslēgts Valsts pārvaldes uzdevuma deleģēšanas līgums par Brīvības pieminekļa un Rīgas Brāļu kapu apsaimniekošanu Nr.BL-SL-6. </w:t>
      </w:r>
    </w:p>
    <w:p w14:paraId="21F4BF00" w14:textId="509649E9" w:rsidR="1E1A1BAE" w:rsidRDefault="1E1A1BAE" w:rsidP="12933D62">
      <w:pPr>
        <w:spacing w:line="257" w:lineRule="auto"/>
        <w:jc w:val="both"/>
        <w:rPr>
          <w:rFonts w:ascii="Arial Narrow" w:hAnsi="Arial Narrow"/>
          <w:lang w:val="lv"/>
        </w:rPr>
      </w:pPr>
      <w:r w:rsidRPr="12933D62">
        <w:rPr>
          <w:rFonts w:ascii="Arial Narrow" w:hAnsi="Arial Narrow"/>
          <w:lang w:val="lv"/>
        </w:rPr>
        <w:t>Valsts pārvaldes deleģētā uzdevuma izpildei, Aģentūrai tika pārskaitīti finanšu līdzekļi no valsts budžeta programmā 21.00.00 “Kultūras mantojums” Valsts nozīmes vēsturisko un piemiņas vietu saglabāšanai (Brīvības pieminekļa un Brāļu kapu uzturēšanai un saglabāšanai) 597 129,00 e</w:t>
      </w:r>
      <w:r w:rsidR="006E04E6">
        <w:rPr>
          <w:rFonts w:ascii="Arial Narrow" w:hAnsi="Arial Narrow"/>
          <w:lang w:val="lv"/>
        </w:rPr>
        <w:t>i</w:t>
      </w:r>
      <w:r w:rsidRPr="12933D62">
        <w:rPr>
          <w:rFonts w:ascii="Arial Narrow" w:hAnsi="Arial Narrow"/>
          <w:lang w:val="lv"/>
        </w:rPr>
        <w:t>ro apmērā.</w:t>
      </w:r>
    </w:p>
    <w:p w14:paraId="273F0946" w14:textId="0F40F529" w:rsidR="1E1A1BAE" w:rsidRDefault="1E1A1BAE" w:rsidP="12933D62">
      <w:pPr>
        <w:spacing w:line="257" w:lineRule="auto"/>
        <w:jc w:val="both"/>
        <w:rPr>
          <w:rFonts w:ascii="Arial Narrow" w:hAnsi="Arial Narrow"/>
          <w:lang w:val="lv"/>
        </w:rPr>
      </w:pPr>
      <w:r w:rsidRPr="12933D62">
        <w:rPr>
          <w:rFonts w:ascii="Arial Narrow" w:hAnsi="Arial Narrow"/>
          <w:lang w:val="lv"/>
        </w:rPr>
        <w:t>Izvērtējot Aģentūras iesniegtās atskaites par 2022.gada līdzekļu izlietojumu, konstatēts, ka līguma izpildē ir radusies līdzekļu ekonomija 48 952 e</w:t>
      </w:r>
      <w:r w:rsidR="006E04E6">
        <w:rPr>
          <w:rFonts w:ascii="Arial Narrow" w:hAnsi="Arial Narrow"/>
          <w:lang w:val="lv"/>
        </w:rPr>
        <w:t>i</w:t>
      </w:r>
      <w:r w:rsidRPr="12933D62">
        <w:rPr>
          <w:rFonts w:ascii="Arial Narrow" w:hAnsi="Arial Narrow"/>
          <w:lang w:val="lv"/>
        </w:rPr>
        <w:t>ro apmērā (no atlīdzību pozīcijas 44 996 e</w:t>
      </w:r>
      <w:r w:rsidR="006E04E6">
        <w:rPr>
          <w:rFonts w:ascii="Arial Narrow" w:hAnsi="Arial Narrow"/>
          <w:lang w:val="lv"/>
        </w:rPr>
        <w:t>i</w:t>
      </w:r>
      <w:r w:rsidRPr="12933D62">
        <w:rPr>
          <w:rFonts w:ascii="Arial Narrow" w:hAnsi="Arial Narrow"/>
          <w:lang w:val="lv"/>
        </w:rPr>
        <w:t>ro un 3956 e</w:t>
      </w:r>
      <w:r w:rsidR="006E04E6">
        <w:rPr>
          <w:rFonts w:ascii="Arial Narrow" w:hAnsi="Arial Narrow"/>
          <w:lang w:val="lv"/>
        </w:rPr>
        <w:t>i</w:t>
      </w:r>
      <w:r w:rsidRPr="12933D62">
        <w:rPr>
          <w:rFonts w:ascii="Arial Narrow" w:hAnsi="Arial Narrow"/>
          <w:lang w:val="lv"/>
        </w:rPr>
        <w:t>ro no pārējiem izdevumiem).</w:t>
      </w:r>
    </w:p>
    <w:p w14:paraId="754DE5DF" w14:textId="7CAA827C" w:rsidR="1E1A1BAE" w:rsidRDefault="1E1A1BAE" w:rsidP="12933D62">
      <w:pPr>
        <w:spacing w:line="257" w:lineRule="auto"/>
        <w:jc w:val="both"/>
        <w:rPr>
          <w:rFonts w:ascii="Arial Narrow" w:hAnsi="Arial Narrow"/>
          <w:lang w:val="lv"/>
        </w:rPr>
      </w:pPr>
      <w:r w:rsidRPr="12933D62">
        <w:rPr>
          <w:rFonts w:ascii="Arial Narrow" w:hAnsi="Arial Narrow"/>
          <w:lang w:val="lv"/>
        </w:rPr>
        <w:t xml:space="preserve">Pārvalde š.g. 6.jūnijā ir saņēmusi Rīgas pieminekļu aģentūras vēstuli ar lūgumu atļaut veikt steidzamus Brīvības pieminekļa restaurācijas un kopšanas darbus un šim mērķim pārvirzīt minēto 2022.gada naudas līdzekļu ekonomiju. </w:t>
      </w:r>
    </w:p>
    <w:p w14:paraId="36E04807" w14:textId="14C617AA" w:rsidR="1E1A1BAE" w:rsidRDefault="1E1A1BAE" w:rsidP="12933D62">
      <w:pPr>
        <w:jc w:val="both"/>
        <w:rPr>
          <w:rFonts w:ascii="Arial Narrow" w:hAnsi="Arial Narrow"/>
          <w:lang w:val="lv"/>
        </w:rPr>
      </w:pPr>
      <w:r w:rsidRPr="12933D62">
        <w:rPr>
          <w:rFonts w:ascii="Arial Narrow" w:hAnsi="Arial Narrow"/>
          <w:lang w:val="lv"/>
        </w:rPr>
        <w:t>2022.gada 20.jūnijā Finanšu ministrija sniegusi viedokli, ka minēto 2022.gada finanšu līdzekļu ekonomijas novirzīšana citam mērķim nav pieļaujama un ir pretēja labas finanšu pārvaldības principam, pamatojoties uz Likuma par budžetu un finanšu vadību 46.panta pirmo un piekto daļu un Ministru kabineta 2010.gada 28.decembra noteikumus Nr.1220 “Asignējumu piešķiršanas un izpildes kārtība”.</w:t>
      </w:r>
    </w:p>
    <w:p w14:paraId="7B8EFBAF" w14:textId="0EC9B5C9" w:rsidR="12933D62" w:rsidRDefault="12933D62" w:rsidP="12933D62">
      <w:pPr>
        <w:spacing w:after="0" w:line="276" w:lineRule="auto"/>
        <w:ind w:right="-850"/>
        <w:jc w:val="both"/>
        <w:rPr>
          <w:rFonts w:ascii="Arial Narrow" w:hAnsi="Arial Narrow"/>
        </w:rPr>
      </w:pPr>
    </w:p>
    <w:p w14:paraId="002C0B1B" w14:textId="13356591" w:rsidR="003B3C7D" w:rsidRDefault="443A85D0" w:rsidP="12933D62">
      <w:pPr>
        <w:spacing w:after="0" w:line="276" w:lineRule="auto"/>
        <w:jc w:val="both"/>
        <w:rPr>
          <w:rFonts w:ascii="Arial Narrow" w:hAnsi="Arial Narrow"/>
        </w:rPr>
      </w:pPr>
      <w:r w:rsidRPr="12933D62">
        <w:rPr>
          <w:rFonts w:ascii="Arial Narrow" w:hAnsi="Arial Narrow"/>
          <w:b/>
          <w:bCs/>
        </w:rPr>
        <w:t xml:space="preserve">V. </w:t>
      </w:r>
      <w:r w:rsidR="15C8F827" w:rsidRPr="12933D62">
        <w:rPr>
          <w:rFonts w:ascii="Arial Narrow" w:hAnsi="Arial Narrow"/>
          <w:b/>
          <w:bCs/>
        </w:rPr>
        <w:t>Zatlers:</w:t>
      </w:r>
      <w:r w:rsidR="15C8F827" w:rsidRPr="12933D62">
        <w:rPr>
          <w:rFonts w:ascii="Arial Narrow" w:hAnsi="Arial Narrow"/>
        </w:rPr>
        <w:t xml:space="preserve"> Ekonomija šajā gadījumā nebūs pareizais vārds, tie ir neizlietotie līdzekļi, nevis ieekonomētie. Bet jautājums FM – kādi ir šie citi mērķi?</w:t>
      </w:r>
      <w:r w:rsidR="77D8B4C7" w:rsidRPr="12933D62">
        <w:rPr>
          <w:rFonts w:ascii="Arial Narrow" w:hAnsi="Arial Narrow"/>
        </w:rPr>
        <w:t xml:space="preserve"> Vai, ja līdzekļi tiek izmantoti Brīvības pieminekļa apsaimniekošanai, vai tas tie</w:t>
      </w:r>
      <w:r w:rsidR="009A7C5D">
        <w:rPr>
          <w:rFonts w:ascii="Arial Narrow" w:hAnsi="Arial Narrow"/>
        </w:rPr>
        <w:t>š</w:t>
      </w:r>
      <w:r w:rsidR="77D8B4C7" w:rsidRPr="12933D62">
        <w:rPr>
          <w:rFonts w:ascii="Arial Narrow" w:hAnsi="Arial Narrow"/>
        </w:rPr>
        <w:t>ām ir cits mērķis?</w:t>
      </w:r>
    </w:p>
    <w:p w14:paraId="7A45B2D6" w14:textId="5EEAB68D" w:rsidR="003B3C7D" w:rsidRDefault="003B3C7D" w:rsidP="12933D62">
      <w:pPr>
        <w:spacing w:after="0" w:line="276" w:lineRule="auto"/>
        <w:jc w:val="both"/>
        <w:rPr>
          <w:rFonts w:ascii="Arial Narrow" w:hAnsi="Arial Narrow"/>
        </w:rPr>
      </w:pPr>
    </w:p>
    <w:p w14:paraId="6D6A24E6" w14:textId="021669E8" w:rsidR="003B3C7D" w:rsidRDefault="77D8B4C7" w:rsidP="12933D62">
      <w:pPr>
        <w:spacing w:after="0" w:line="276" w:lineRule="auto"/>
        <w:jc w:val="both"/>
        <w:rPr>
          <w:rFonts w:ascii="Arial Narrow" w:hAnsi="Arial Narrow"/>
        </w:rPr>
      </w:pPr>
      <w:r w:rsidRPr="12933D62">
        <w:rPr>
          <w:rFonts w:ascii="Arial Narrow" w:hAnsi="Arial Narrow"/>
          <w:b/>
          <w:bCs/>
        </w:rPr>
        <w:t xml:space="preserve">Ž. </w:t>
      </w:r>
      <w:r w:rsidR="15C8F827" w:rsidRPr="12933D62">
        <w:rPr>
          <w:rFonts w:ascii="Arial Narrow" w:hAnsi="Arial Narrow"/>
          <w:b/>
          <w:bCs/>
        </w:rPr>
        <w:t>Zvaigzne:</w:t>
      </w:r>
      <w:r w:rsidR="15C8F827" w:rsidRPr="12933D62">
        <w:rPr>
          <w:rFonts w:ascii="Arial Narrow" w:hAnsi="Arial Narrow"/>
        </w:rPr>
        <w:t xml:space="preserve"> </w:t>
      </w:r>
      <w:r w:rsidR="4D2009D7" w:rsidRPr="12933D62">
        <w:rPr>
          <w:rFonts w:ascii="Arial Narrow" w:hAnsi="Arial Narrow"/>
        </w:rPr>
        <w:t xml:space="preserve">Šajā gadījumā, atbilstoši valsts pārvaldes iekārtas likumam, </w:t>
      </w:r>
      <w:r w:rsidR="15C8F827" w:rsidRPr="12933D62">
        <w:rPr>
          <w:rFonts w:ascii="Arial Narrow" w:hAnsi="Arial Narrow"/>
        </w:rPr>
        <w:t>K</w:t>
      </w:r>
      <w:r w:rsidR="5C75821E" w:rsidRPr="12933D62">
        <w:rPr>
          <w:rFonts w:ascii="Arial Narrow" w:hAnsi="Arial Narrow"/>
        </w:rPr>
        <w:t>ultūras ministrija</w:t>
      </w:r>
      <w:r w:rsidR="15C8F827" w:rsidRPr="12933D62">
        <w:rPr>
          <w:rFonts w:ascii="Arial Narrow" w:hAnsi="Arial Narrow"/>
        </w:rPr>
        <w:t xml:space="preserve"> ir saņēmusi valsts budžeta naudu un noslēgusi deleģēšanas līgumu.</w:t>
      </w:r>
      <w:r w:rsidR="54DEF4B4" w:rsidRPr="12933D62">
        <w:rPr>
          <w:rFonts w:ascii="Arial Narrow" w:hAnsi="Arial Narrow"/>
        </w:rPr>
        <w:t xml:space="preserve"> Finanšu ministrijai</w:t>
      </w:r>
      <w:r w:rsidR="15C8F827" w:rsidRPr="12933D62">
        <w:rPr>
          <w:rFonts w:ascii="Arial Narrow" w:hAnsi="Arial Narrow"/>
        </w:rPr>
        <w:t xml:space="preserve"> šis līgums nav pieejams.</w:t>
      </w:r>
      <w:r w:rsidR="2F7A1ECD" w:rsidRPr="12933D62">
        <w:rPr>
          <w:rFonts w:ascii="Arial Narrow" w:hAnsi="Arial Narrow"/>
        </w:rPr>
        <w:t xml:space="preserve"> Tur ir jābūt rakstītām konkrētām summām, mērķiem, pasākumiem, ko pēc tam var skatīt Valsts kontrole un, iespējams, saskatīt kādas pretrunas.</w:t>
      </w:r>
      <w:r w:rsidR="15C8F827" w:rsidRPr="12933D62">
        <w:rPr>
          <w:rFonts w:ascii="Arial Narrow" w:hAnsi="Arial Narrow"/>
        </w:rPr>
        <w:t xml:space="preserve"> F</w:t>
      </w:r>
      <w:r w:rsidR="33F6D5B2" w:rsidRPr="12933D62">
        <w:rPr>
          <w:rFonts w:ascii="Arial Narrow" w:hAnsi="Arial Narrow"/>
        </w:rPr>
        <w:t>inanšu ministrija</w:t>
      </w:r>
      <w:r w:rsidR="15C8F827" w:rsidRPr="12933D62">
        <w:rPr>
          <w:rFonts w:ascii="Arial Narrow" w:hAnsi="Arial Narrow"/>
        </w:rPr>
        <w:t xml:space="preserve"> vērsa uzmanību, ka tas ir K</w:t>
      </w:r>
      <w:r w:rsidR="5F4F11CC" w:rsidRPr="12933D62">
        <w:rPr>
          <w:rFonts w:ascii="Arial Narrow" w:hAnsi="Arial Narrow"/>
        </w:rPr>
        <w:t>ultūras ministrijas</w:t>
      </w:r>
      <w:r w:rsidR="15C8F827" w:rsidRPr="12933D62">
        <w:rPr>
          <w:rFonts w:ascii="Arial Narrow" w:hAnsi="Arial Narrow"/>
        </w:rPr>
        <w:t xml:space="preserve"> kompetences jautājums. Ja K</w:t>
      </w:r>
      <w:r w:rsidR="39BFB5CB" w:rsidRPr="12933D62">
        <w:rPr>
          <w:rFonts w:ascii="Arial Narrow" w:hAnsi="Arial Narrow"/>
        </w:rPr>
        <w:t>ultūras ministrija</w:t>
      </w:r>
      <w:r w:rsidR="15C8F827" w:rsidRPr="12933D62">
        <w:rPr>
          <w:rFonts w:ascii="Arial Narrow" w:hAnsi="Arial Narrow"/>
        </w:rPr>
        <w:t xml:space="preserve"> uzskata, ka mērķis ir atbilstošs, tad </w:t>
      </w:r>
      <w:r w:rsidR="39D66358" w:rsidRPr="12933D62">
        <w:rPr>
          <w:rFonts w:ascii="Arial Narrow" w:hAnsi="Arial Narrow"/>
        </w:rPr>
        <w:t>līdzekļus tā īstenošanai var lietot.</w:t>
      </w:r>
    </w:p>
    <w:p w14:paraId="5429E449" w14:textId="66279F7B" w:rsidR="003B3C7D" w:rsidRDefault="003B3C7D" w:rsidP="12933D62">
      <w:pPr>
        <w:spacing w:after="0" w:line="276" w:lineRule="auto"/>
        <w:jc w:val="both"/>
        <w:rPr>
          <w:rFonts w:ascii="Arial Narrow" w:hAnsi="Arial Narrow"/>
        </w:rPr>
      </w:pPr>
    </w:p>
    <w:p w14:paraId="191E1F28" w14:textId="2A774515" w:rsidR="003B3C7D" w:rsidRDefault="39D66358" w:rsidP="12933D62">
      <w:pPr>
        <w:spacing w:after="0" w:line="276" w:lineRule="auto"/>
        <w:jc w:val="both"/>
        <w:rPr>
          <w:rFonts w:ascii="Arial Narrow" w:hAnsi="Arial Narrow"/>
        </w:rPr>
      </w:pPr>
      <w:r w:rsidRPr="12933D62">
        <w:rPr>
          <w:rFonts w:ascii="Arial Narrow" w:hAnsi="Arial Narrow"/>
          <w:b/>
          <w:bCs/>
        </w:rPr>
        <w:t xml:space="preserve">J. </w:t>
      </w:r>
      <w:r w:rsidR="15C8F827" w:rsidRPr="12933D62">
        <w:rPr>
          <w:rFonts w:ascii="Arial Narrow" w:hAnsi="Arial Narrow"/>
          <w:b/>
          <w:bCs/>
        </w:rPr>
        <w:t>Dambis:</w:t>
      </w:r>
      <w:r w:rsidR="15C8F827" w:rsidRPr="12933D62">
        <w:rPr>
          <w:rFonts w:ascii="Arial Narrow" w:hAnsi="Arial Narrow"/>
        </w:rPr>
        <w:t xml:space="preserve"> </w:t>
      </w:r>
      <w:r w:rsidR="4B1363A6" w:rsidRPr="12933D62">
        <w:rPr>
          <w:rFonts w:ascii="Arial Narrow" w:hAnsi="Arial Narrow"/>
        </w:rPr>
        <w:t>Mēģinot izskaidrot situāciju pēc būtības, ir tā, ka finansējums ir piešķirts, līgums ir noslēgts, bet darbi attiecīgā gada ietva</w:t>
      </w:r>
      <w:r w:rsidR="276A83B2" w:rsidRPr="12933D62">
        <w:rPr>
          <w:rFonts w:ascii="Arial Narrow" w:hAnsi="Arial Narrow"/>
        </w:rPr>
        <w:t xml:space="preserve">ros nav paveikti plānotajā apjomā. Tātad daži darbi ir aizkavējušies, un arī attiecīgā naudas summa ir saglabājusies. Lūgums no </w:t>
      </w:r>
      <w:proofErr w:type="spellStart"/>
      <w:r w:rsidR="276A83B2" w:rsidRPr="12933D62">
        <w:rPr>
          <w:rFonts w:ascii="Arial Narrow" w:hAnsi="Arial Narrow"/>
        </w:rPr>
        <w:t>apsaimniekotāja</w:t>
      </w:r>
      <w:proofErr w:type="spellEnd"/>
      <w:r w:rsidR="276A83B2" w:rsidRPr="12933D62">
        <w:rPr>
          <w:rFonts w:ascii="Arial Narrow" w:hAnsi="Arial Narrow"/>
        </w:rPr>
        <w:t xml:space="preserve"> ir atļaut </w:t>
      </w:r>
      <w:r w:rsidR="2ED7A10A" w:rsidRPr="12933D62">
        <w:rPr>
          <w:rFonts w:ascii="Arial Narrow" w:hAnsi="Arial Narrow"/>
        </w:rPr>
        <w:t xml:space="preserve">izmantot šo naudu šajā gadā </w:t>
      </w:r>
      <w:r w:rsidR="15C8F827" w:rsidRPr="12933D62">
        <w:rPr>
          <w:rFonts w:ascii="Arial Narrow" w:hAnsi="Arial Narrow"/>
        </w:rPr>
        <w:t>Brīvības pieminekļa tīrīšanas darbiem un kāpņu pakāpienu iztaisnošanai. Pārvaldes ieskatā tā būtu to pašu darbu novēlota izpilde, kas būtu saskaņā ar noslēgto deleģēšanas līgumu.</w:t>
      </w:r>
    </w:p>
    <w:p w14:paraId="5FB552C9" w14:textId="4A35D883" w:rsidR="003B3C7D" w:rsidRDefault="003B3C7D" w:rsidP="12933D62">
      <w:pPr>
        <w:spacing w:after="0" w:line="276" w:lineRule="auto"/>
        <w:jc w:val="both"/>
        <w:rPr>
          <w:rFonts w:ascii="Arial Narrow" w:hAnsi="Arial Narrow"/>
        </w:rPr>
      </w:pPr>
    </w:p>
    <w:p w14:paraId="0EBFFE39" w14:textId="218371AA" w:rsidR="003B3C7D" w:rsidRDefault="1E7D1577" w:rsidP="12933D62">
      <w:pPr>
        <w:spacing w:after="0" w:line="276" w:lineRule="auto"/>
        <w:jc w:val="both"/>
        <w:rPr>
          <w:rFonts w:ascii="Arial Narrow" w:hAnsi="Arial Narrow"/>
        </w:rPr>
      </w:pPr>
      <w:r w:rsidRPr="12933D62">
        <w:rPr>
          <w:rFonts w:ascii="Arial Narrow" w:hAnsi="Arial Narrow"/>
          <w:b/>
          <w:bCs/>
        </w:rPr>
        <w:t>Ž. Zvaigzne</w:t>
      </w:r>
      <w:r w:rsidR="15C8F827" w:rsidRPr="12933D62">
        <w:rPr>
          <w:rFonts w:ascii="Arial Narrow" w:hAnsi="Arial Narrow"/>
          <w:b/>
          <w:bCs/>
        </w:rPr>
        <w:t>:</w:t>
      </w:r>
      <w:r w:rsidR="15C8F827" w:rsidRPr="12933D62">
        <w:rPr>
          <w:rFonts w:ascii="Arial Narrow" w:hAnsi="Arial Narrow"/>
        </w:rPr>
        <w:t xml:space="preserve"> No juridiskā viedokļa tas nebūs atbilstoši līgumam, jo līgums nosaka arī termiņus. Attiecīgi šajā gadījumā būtu jāveic izmaiņas līgumā, ja tas iespējams atbilstoši likumdošanai.</w:t>
      </w:r>
    </w:p>
    <w:p w14:paraId="5729250B" w14:textId="607F060A" w:rsidR="003B3C7D" w:rsidRDefault="003B3C7D" w:rsidP="12933D62">
      <w:pPr>
        <w:spacing w:after="0" w:line="276" w:lineRule="auto"/>
        <w:jc w:val="both"/>
        <w:rPr>
          <w:rFonts w:ascii="Arial Narrow" w:hAnsi="Arial Narrow"/>
        </w:rPr>
      </w:pPr>
    </w:p>
    <w:p w14:paraId="31BCF9F0" w14:textId="2C15FE10" w:rsidR="003B3C7D" w:rsidRDefault="0C3EF87B" w:rsidP="12933D62">
      <w:pPr>
        <w:spacing w:after="0" w:line="276" w:lineRule="auto"/>
        <w:jc w:val="both"/>
        <w:rPr>
          <w:rFonts w:ascii="Arial Narrow" w:hAnsi="Arial Narrow"/>
        </w:rPr>
      </w:pPr>
      <w:r w:rsidRPr="12933D62">
        <w:rPr>
          <w:rFonts w:ascii="Arial Narrow" w:hAnsi="Arial Narrow"/>
          <w:b/>
          <w:bCs/>
        </w:rPr>
        <w:t xml:space="preserve">G. </w:t>
      </w:r>
      <w:r w:rsidR="15C8F827" w:rsidRPr="12933D62">
        <w:rPr>
          <w:rFonts w:ascii="Arial Narrow" w:hAnsi="Arial Narrow"/>
          <w:b/>
          <w:bCs/>
        </w:rPr>
        <w:t>Nāgels:</w:t>
      </w:r>
      <w:r w:rsidR="15C8F827" w:rsidRPr="12933D62">
        <w:rPr>
          <w:rFonts w:ascii="Arial Narrow" w:hAnsi="Arial Narrow"/>
        </w:rPr>
        <w:t xml:space="preserve"> Ietaupījām uz atlīdzību, jo līgums netika noslēgts pašā gada sākumā. Divi projekti tika īstenoti lētāk, nekā sākotnēji prognozēts. </w:t>
      </w:r>
    </w:p>
    <w:p w14:paraId="0CA5C74B" w14:textId="0EEAEC7E" w:rsidR="003B3C7D" w:rsidRDefault="003B3C7D" w:rsidP="12933D62">
      <w:pPr>
        <w:spacing w:after="0" w:line="276" w:lineRule="auto"/>
        <w:jc w:val="both"/>
        <w:rPr>
          <w:rFonts w:ascii="Arial Narrow" w:hAnsi="Arial Narrow"/>
        </w:rPr>
      </w:pPr>
    </w:p>
    <w:p w14:paraId="2C69033E" w14:textId="2ECEE667" w:rsidR="003B3C7D" w:rsidRDefault="6EA78FA1" w:rsidP="12933D62">
      <w:pPr>
        <w:spacing w:after="0" w:line="276" w:lineRule="auto"/>
        <w:jc w:val="both"/>
        <w:rPr>
          <w:rFonts w:ascii="Arial Narrow" w:hAnsi="Arial Narrow"/>
        </w:rPr>
      </w:pPr>
      <w:r w:rsidRPr="12933D62">
        <w:rPr>
          <w:rFonts w:ascii="Arial Narrow" w:hAnsi="Arial Narrow"/>
          <w:b/>
          <w:bCs/>
        </w:rPr>
        <w:t>U. Jansone:</w:t>
      </w:r>
      <w:r w:rsidRPr="12933D62">
        <w:rPr>
          <w:rFonts w:ascii="Arial Narrow" w:hAnsi="Arial Narrow"/>
        </w:rPr>
        <w:t xml:space="preserve"> </w:t>
      </w:r>
      <w:r w:rsidR="15C8F827" w:rsidRPr="12933D62">
        <w:rPr>
          <w:rFonts w:ascii="Arial Narrow" w:hAnsi="Arial Narrow"/>
        </w:rPr>
        <w:t xml:space="preserve">Videonovērošanas sistēmas izveide maksāja par </w:t>
      </w:r>
      <w:r w:rsidR="00AF51A0">
        <w:rPr>
          <w:rFonts w:ascii="Arial Narrow" w:hAnsi="Arial Narrow"/>
        </w:rPr>
        <w:t>11</w:t>
      </w:r>
      <w:r w:rsidR="15C8F827" w:rsidRPr="12933D62">
        <w:rPr>
          <w:rFonts w:ascii="Arial Narrow" w:hAnsi="Arial Narrow"/>
        </w:rPr>
        <w:t xml:space="preserve"> tūkstošiem </w:t>
      </w:r>
      <w:r w:rsidR="00A81AE4">
        <w:rPr>
          <w:rFonts w:ascii="Arial Narrow" w:hAnsi="Arial Narrow"/>
        </w:rPr>
        <w:t xml:space="preserve">eiro </w:t>
      </w:r>
      <w:r w:rsidR="4E874D96" w:rsidRPr="12933D62">
        <w:rPr>
          <w:rFonts w:ascii="Arial Narrow" w:hAnsi="Arial Narrow"/>
        </w:rPr>
        <w:t>mazāk</w:t>
      </w:r>
      <w:r w:rsidR="744AF414" w:rsidRPr="12933D62">
        <w:rPr>
          <w:rFonts w:ascii="Arial Narrow" w:hAnsi="Arial Narrow"/>
        </w:rPr>
        <w:t xml:space="preserve">. </w:t>
      </w:r>
    </w:p>
    <w:p w14:paraId="37196010" w14:textId="63872A11" w:rsidR="002154F3" w:rsidRDefault="002154F3" w:rsidP="12933D62">
      <w:pPr>
        <w:spacing w:after="0" w:line="276" w:lineRule="auto"/>
        <w:jc w:val="both"/>
        <w:rPr>
          <w:rFonts w:ascii="Arial Narrow" w:hAnsi="Arial Narrow"/>
        </w:rPr>
      </w:pPr>
    </w:p>
    <w:p w14:paraId="5365A95D" w14:textId="5DA1CEA7" w:rsidR="002154F3" w:rsidRDefault="744AF414" w:rsidP="12933D62">
      <w:pPr>
        <w:spacing w:after="0" w:line="276" w:lineRule="auto"/>
        <w:jc w:val="both"/>
        <w:rPr>
          <w:rFonts w:ascii="Arial Narrow" w:hAnsi="Arial Narrow"/>
        </w:rPr>
      </w:pPr>
      <w:r w:rsidRPr="12933D62">
        <w:rPr>
          <w:rFonts w:ascii="Arial Narrow" w:hAnsi="Arial Narrow"/>
          <w:b/>
          <w:bCs/>
        </w:rPr>
        <w:t xml:space="preserve">Ž. </w:t>
      </w:r>
      <w:r w:rsidR="4E874D96" w:rsidRPr="12933D62">
        <w:rPr>
          <w:rFonts w:ascii="Arial Narrow" w:hAnsi="Arial Narrow"/>
          <w:b/>
          <w:bCs/>
        </w:rPr>
        <w:t>Zvaigzne:</w:t>
      </w:r>
      <w:r w:rsidR="4E874D96" w:rsidRPr="12933D62">
        <w:rPr>
          <w:rFonts w:ascii="Arial Narrow" w:hAnsi="Arial Narrow"/>
        </w:rPr>
        <w:t xml:space="preserve"> </w:t>
      </w:r>
      <w:r w:rsidR="69323A45" w:rsidRPr="12933D62">
        <w:rPr>
          <w:rFonts w:ascii="Arial Narrow" w:hAnsi="Arial Narrow"/>
        </w:rPr>
        <w:t>I</w:t>
      </w:r>
      <w:r w:rsidR="4E874D96" w:rsidRPr="12933D62">
        <w:rPr>
          <w:rFonts w:ascii="Arial Narrow" w:hAnsi="Arial Narrow"/>
        </w:rPr>
        <w:t>etaupījum</w:t>
      </w:r>
      <w:r w:rsidR="6ECB877E" w:rsidRPr="12933D62">
        <w:rPr>
          <w:rFonts w:ascii="Arial Narrow" w:hAnsi="Arial Narrow"/>
        </w:rPr>
        <w:t xml:space="preserve">u </w:t>
      </w:r>
      <w:r w:rsidR="4E874D96" w:rsidRPr="12933D62">
        <w:rPr>
          <w:rFonts w:ascii="Arial Narrow" w:hAnsi="Arial Narrow"/>
        </w:rPr>
        <w:t xml:space="preserve">tieši uz atalgojumu Valsts kontrole pilnīgi noteikti nepieļaus </w:t>
      </w:r>
      <w:r w:rsidR="446948D8" w:rsidRPr="12933D62">
        <w:rPr>
          <w:rFonts w:ascii="Arial Narrow" w:hAnsi="Arial Narrow"/>
        </w:rPr>
        <w:t>novirzīt</w:t>
      </w:r>
      <w:r w:rsidR="4E874D96" w:rsidRPr="12933D62">
        <w:rPr>
          <w:rFonts w:ascii="Arial Narrow" w:hAnsi="Arial Narrow"/>
        </w:rPr>
        <w:t xml:space="preserve"> citiem mērķiem.</w:t>
      </w:r>
    </w:p>
    <w:p w14:paraId="1C457CC2" w14:textId="48ED9BEC" w:rsidR="002154F3" w:rsidRDefault="002154F3" w:rsidP="12933D62">
      <w:pPr>
        <w:spacing w:after="0" w:line="276" w:lineRule="auto"/>
        <w:jc w:val="both"/>
        <w:rPr>
          <w:rFonts w:ascii="Arial Narrow" w:hAnsi="Arial Narrow"/>
        </w:rPr>
      </w:pPr>
    </w:p>
    <w:p w14:paraId="064DCD64" w14:textId="26BB6558" w:rsidR="002154F3" w:rsidRDefault="10864CFF" w:rsidP="12933D62">
      <w:pPr>
        <w:spacing w:after="0" w:line="276" w:lineRule="auto"/>
        <w:jc w:val="both"/>
        <w:rPr>
          <w:rFonts w:ascii="Arial Narrow" w:hAnsi="Arial Narrow"/>
        </w:rPr>
      </w:pPr>
      <w:r w:rsidRPr="12933D62">
        <w:rPr>
          <w:rFonts w:ascii="Arial Narrow" w:hAnsi="Arial Narrow"/>
          <w:b/>
          <w:bCs/>
        </w:rPr>
        <w:t xml:space="preserve">V. </w:t>
      </w:r>
      <w:r w:rsidR="4E874D96" w:rsidRPr="12933D62">
        <w:rPr>
          <w:rFonts w:ascii="Arial Narrow" w:hAnsi="Arial Narrow"/>
          <w:b/>
          <w:bCs/>
        </w:rPr>
        <w:t>Zatlers:</w:t>
      </w:r>
      <w:r w:rsidR="4E874D96" w:rsidRPr="12933D62">
        <w:rPr>
          <w:rFonts w:ascii="Arial Narrow" w:hAnsi="Arial Narrow"/>
        </w:rPr>
        <w:t xml:space="preserve"> Ir jābūt ļoti lielai skaidrībai, kā jūs kā aģentūra veidojat savu naudas plūsmu, lai ner</w:t>
      </w:r>
      <w:r w:rsidR="4E854BE0" w:rsidRPr="12933D62">
        <w:rPr>
          <w:rFonts w:ascii="Arial Narrow" w:hAnsi="Arial Narrow"/>
        </w:rPr>
        <w:t>a</w:t>
      </w:r>
      <w:r w:rsidR="4E874D96" w:rsidRPr="12933D62">
        <w:rPr>
          <w:rFonts w:ascii="Arial Narrow" w:hAnsi="Arial Narrow"/>
        </w:rPr>
        <w:t>dītu sev zaudējumus. Tāpēc jau mēs te laužam šķēpus par jūsu programmu.</w:t>
      </w:r>
      <w:r w:rsidR="3BAF46CB" w:rsidRPr="12933D62">
        <w:rPr>
          <w:rFonts w:ascii="Arial Narrow" w:hAnsi="Arial Narrow"/>
        </w:rPr>
        <w:t xml:space="preserve"> </w:t>
      </w:r>
      <w:r w:rsidR="4E874D96" w:rsidRPr="12933D62">
        <w:rPr>
          <w:rFonts w:ascii="Arial Narrow" w:hAnsi="Arial Narrow"/>
        </w:rPr>
        <w:t xml:space="preserve">Jāņem vērā </w:t>
      </w:r>
      <w:r w:rsidR="2639547C" w:rsidRPr="12933D62">
        <w:rPr>
          <w:rFonts w:ascii="Arial Narrow" w:hAnsi="Arial Narrow"/>
        </w:rPr>
        <w:t xml:space="preserve">arī </w:t>
      </w:r>
      <w:r w:rsidR="4E874D96" w:rsidRPr="12933D62">
        <w:rPr>
          <w:rFonts w:ascii="Arial Narrow" w:hAnsi="Arial Narrow"/>
        </w:rPr>
        <w:t>tas faktors, ka programmas apstiprinājuma kavēšanās dēļ algām paredzētos līdzekļus nebija iespējams izmantot.</w:t>
      </w:r>
    </w:p>
    <w:p w14:paraId="3E653E33" w14:textId="6D590F0C" w:rsidR="002154F3" w:rsidRDefault="002154F3" w:rsidP="12933D62">
      <w:pPr>
        <w:spacing w:after="0" w:line="276" w:lineRule="auto"/>
        <w:jc w:val="both"/>
        <w:rPr>
          <w:rFonts w:ascii="Arial Narrow" w:hAnsi="Arial Narrow"/>
        </w:rPr>
      </w:pPr>
    </w:p>
    <w:p w14:paraId="29C60B7C" w14:textId="6E8C7B9B" w:rsidR="002154F3" w:rsidRPr="00FC2DA7" w:rsidRDefault="00FC2DA7" w:rsidP="12933D62">
      <w:pPr>
        <w:spacing w:after="0" w:line="276" w:lineRule="auto"/>
        <w:jc w:val="both"/>
        <w:rPr>
          <w:rFonts w:ascii="Arial Narrow" w:hAnsi="Arial Narrow"/>
        </w:rPr>
      </w:pPr>
      <w:r>
        <w:rPr>
          <w:rFonts w:ascii="Arial Narrow" w:hAnsi="Arial Narrow"/>
          <w:b/>
          <w:bCs/>
          <w:u w:val="single"/>
        </w:rPr>
        <w:t>Padome balso par</w:t>
      </w:r>
      <w:r w:rsidR="0D14C0BC" w:rsidRPr="12933D62">
        <w:rPr>
          <w:rFonts w:ascii="Arial Narrow" w:hAnsi="Arial Narrow"/>
          <w:b/>
          <w:bCs/>
          <w:u w:val="single"/>
        </w:rPr>
        <w:t>:</w:t>
      </w:r>
      <w:r w:rsidR="0D14C0BC" w:rsidRPr="12933D62">
        <w:rPr>
          <w:rFonts w:ascii="Arial Narrow" w:hAnsi="Arial Narrow"/>
          <w:u w:val="single"/>
        </w:rPr>
        <w:t xml:space="preserve"> </w:t>
      </w:r>
      <w:r w:rsidR="2D4B7B92" w:rsidRPr="00FC2DA7">
        <w:rPr>
          <w:rFonts w:ascii="Arial Narrow" w:hAnsi="Arial Narrow"/>
          <w:lang w:val="lv"/>
        </w:rPr>
        <w:t xml:space="preserve">Ievērojot īpašo Brīvības pieminekļa kultūrvēsturisko vērtību un nozīmi, Padome rekomendē </w:t>
      </w:r>
      <w:r w:rsidR="5DD9D0FA" w:rsidRPr="00FC2DA7">
        <w:rPr>
          <w:rFonts w:ascii="Arial Narrow" w:hAnsi="Arial Narrow"/>
          <w:lang w:val="lv"/>
        </w:rPr>
        <w:t xml:space="preserve">ieekonomētos </w:t>
      </w:r>
      <w:r w:rsidR="2D4B7B92" w:rsidRPr="00FC2DA7">
        <w:rPr>
          <w:rFonts w:ascii="Arial Narrow" w:hAnsi="Arial Narrow"/>
          <w:lang w:val="lv"/>
        </w:rPr>
        <w:t>2022.gada finanšu līdzekļu</w:t>
      </w:r>
      <w:r w:rsidR="62DD1828" w:rsidRPr="00FC2DA7">
        <w:rPr>
          <w:rFonts w:ascii="Arial Narrow" w:hAnsi="Arial Narrow"/>
          <w:lang w:val="lv"/>
        </w:rPr>
        <w:t>s</w:t>
      </w:r>
      <w:r w:rsidR="2D4B7B92" w:rsidRPr="00FC2DA7">
        <w:rPr>
          <w:rFonts w:ascii="Arial Narrow" w:hAnsi="Arial Narrow"/>
          <w:lang w:val="lv"/>
        </w:rPr>
        <w:t xml:space="preserve"> novirzīt neatliekamu Brīvības pieminekļa restaurācijas un kopšanas darbu izpildes izdevumiem.</w:t>
      </w:r>
      <w:r w:rsidR="2D4B7B92" w:rsidRPr="00FC2DA7">
        <w:rPr>
          <w:rFonts w:ascii="Arial Narrow" w:hAnsi="Arial Narrow"/>
        </w:rPr>
        <w:t xml:space="preserve"> </w:t>
      </w:r>
      <w:r w:rsidR="0D14C0BC" w:rsidRPr="00FC2DA7">
        <w:rPr>
          <w:rFonts w:ascii="Arial Narrow" w:hAnsi="Arial Narrow"/>
        </w:rPr>
        <w:t>Padome lūdz K</w:t>
      </w:r>
      <w:r w:rsidR="747B6AF3" w:rsidRPr="00FC2DA7">
        <w:rPr>
          <w:rFonts w:ascii="Arial Narrow" w:hAnsi="Arial Narrow"/>
        </w:rPr>
        <w:t>ultūras ministrij</w:t>
      </w:r>
      <w:r w:rsidR="3D4AF2BF" w:rsidRPr="00FC2DA7">
        <w:rPr>
          <w:rFonts w:ascii="Arial Narrow" w:hAnsi="Arial Narrow"/>
        </w:rPr>
        <w:t>u</w:t>
      </w:r>
      <w:r w:rsidR="0D14C0BC" w:rsidRPr="00FC2DA7">
        <w:rPr>
          <w:rFonts w:ascii="Arial Narrow" w:hAnsi="Arial Narrow"/>
        </w:rPr>
        <w:t xml:space="preserve"> pieņemt lēmumu par rīcību ar neizlietotajiem līdzekļiem.</w:t>
      </w:r>
    </w:p>
    <w:p w14:paraId="1E6ED4D5" w14:textId="1CE7BC08" w:rsidR="00FC2DA7" w:rsidRDefault="00FC2DA7" w:rsidP="12933D62">
      <w:pPr>
        <w:spacing w:after="0" w:line="276" w:lineRule="auto"/>
        <w:jc w:val="both"/>
        <w:rPr>
          <w:rFonts w:ascii="Arial Narrow" w:hAnsi="Arial Narrow"/>
          <w:u w:val="single"/>
        </w:rPr>
      </w:pPr>
    </w:p>
    <w:p w14:paraId="3FCFB942" w14:textId="77777777" w:rsidR="00FC2DA7" w:rsidRPr="00FC2DA7" w:rsidRDefault="00FC2DA7" w:rsidP="00FC2DA7">
      <w:pPr>
        <w:spacing w:after="0" w:line="276" w:lineRule="auto"/>
        <w:jc w:val="both"/>
        <w:rPr>
          <w:rFonts w:ascii="Arial Narrow" w:hAnsi="Arial Narrow"/>
        </w:rPr>
      </w:pPr>
      <w:r w:rsidRPr="00FC2DA7">
        <w:rPr>
          <w:rFonts w:ascii="Arial Narrow" w:hAnsi="Arial Narrow"/>
        </w:rPr>
        <w:t>Par – 7 (V. Zatlers, J. Dambis, Ž. Zvaigzne, D. Bērziņš, M. Stirna, V. Brūzis, R. Jansons)</w:t>
      </w:r>
    </w:p>
    <w:p w14:paraId="1F02E196" w14:textId="77777777" w:rsidR="00FC2DA7" w:rsidRPr="00FC2DA7" w:rsidRDefault="00FC2DA7" w:rsidP="00FC2DA7">
      <w:pPr>
        <w:spacing w:after="0" w:line="276" w:lineRule="auto"/>
        <w:jc w:val="both"/>
        <w:rPr>
          <w:rFonts w:ascii="Arial Narrow" w:hAnsi="Arial Narrow"/>
        </w:rPr>
      </w:pPr>
      <w:r w:rsidRPr="00FC2DA7">
        <w:rPr>
          <w:rFonts w:ascii="Arial Narrow" w:hAnsi="Arial Narrow"/>
        </w:rPr>
        <w:t>Pret – 0</w:t>
      </w:r>
    </w:p>
    <w:p w14:paraId="012551C8" w14:textId="4C94EB58" w:rsidR="00FC2DA7" w:rsidRPr="00FC2DA7" w:rsidRDefault="00FC2DA7" w:rsidP="00FC2DA7">
      <w:pPr>
        <w:spacing w:after="0" w:line="276" w:lineRule="auto"/>
        <w:jc w:val="both"/>
        <w:rPr>
          <w:rFonts w:ascii="Arial Narrow" w:hAnsi="Arial Narrow"/>
        </w:rPr>
      </w:pPr>
      <w:r w:rsidRPr="00FC2DA7">
        <w:rPr>
          <w:rFonts w:ascii="Arial Narrow" w:hAnsi="Arial Narrow"/>
        </w:rPr>
        <w:t>Atturas – 0</w:t>
      </w:r>
    </w:p>
    <w:p w14:paraId="7EA047ED" w14:textId="2A86F35C" w:rsidR="002154F3" w:rsidRDefault="002154F3" w:rsidP="12933D62">
      <w:pPr>
        <w:spacing w:after="0" w:line="276" w:lineRule="auto"/>
        <w:jc w:val="both"/>
        <w:rPr>
          <w:rFonts w:ascii="Arial Narrow" w:hAnsi="Arial Narrow"/>
        </w:rPr>
      </w:pPr>
    </w:p>
    <w:p w14:paraId="463FB681" w14:textId="369CFC4A" w:rsidR="002154F3" w:rsidRPr="00FC2DA7" w:rsidRDefault="00FC2DA7" w:rsidP="12933D62">
      <w:pPr>
        <w:spacing w:after="0" w:line="276" w:lineRule="auto"/>
        <w:jc w:val="both"/>
        <w:rPr>
          <w:rFonts w:ascii="Arial Narrow" w:hAnsi="Arial Narrow"/>
          <w:b/>
          <w:u w:val="single"/>
        </w:rPr>
      </w:pPr>
      <w:r w:rsidRPr="00FC2DA7">
        <w:rPr>
          <w:rFonts w:ascii="Arial Narrow" w:hAnsi="Arial Narrow"/>
          <w:b/>
          <w:u w:val="single"/>
        </w:rPr>
        <w:t xml:space="preserve">Padomes lēmums: </w:t>
      </w:r>
    </w:p>
    <w:p w14:paraId="6FE2E50C" w14:textId="5C4E2291" w:rsidR="0041731D" w:rsidRDefault="00FC2DA7" w:rsidP="12933D62">
      <w:pPr>
        <w:spacing w:after="0" w:line="276" w:lineRule="auto"/>
        <w:jc w:val="both"/>
        <w:rPr>
          <w:rFonts w:ascii="Arial Narrow" w:hAnsi="Arial Narrow"/>
        </w:rPr>
      </w:pPr>
      <w:r w:rsidRPr="00FC2DA7">
        <w:rPr>
          <w:rFonts w:ascii="Arial Narrow" w:hAnsi="Arial Narrow"/>
        </w:rPr>
        <w:t>Ievērojot īpašo Brīvības pieminekļa kultūrvēsturisko vērtību un nozīmi, Padome rekomendē ieekonomētos 2022.gada finanšu līdzekļus novirzīt neatliekamu Brīvības pieminekļa restaurācijas un kopšanas darbu izpildes izdevumiem. Padome lūdz Kultūras ministriju pieņemt lēmumu par rīcību ar neizlietotajiem līdzekļiem.</w:t>
      </w:r>
    </w:p>
    <w:p w14:paraId="1C60C586" w14:textId="5A1FC33E" w:rsidR="0041731D" w:rsidRDefault="0041731D" w:rsidP="12933D62">
      <w:pPr>
        <w:spacing w:after="0" w:line="276" w:lineRule="auto"/>
        <w:jc w:val="both"/>
        <w:rPr>
          <w:rFonts w:ascii="Arial Narrow" w:hAnsi="Arial Narrow"/>
        </w:rPr>
      </w:pPr>
    </w:p>
    <w:p w14:paraId="6FF3CA26" w14:textId="64280079" w:rsidR="002154F3" w:rsidRDefault="002154F3" w:rsidP="12933D62">
      <w:pPr>
        <w:spacing w:after="0" w:line="276" w:lineRule="auto"/>
        <w:jc w:val="both"/>
        <w:rPr>
          <w:rFonts w:ascii="Arial Narrow" w:hAnsi="Arial Narrow"/>
        </w:rPr>
      </w:pPr>
    </w:p>
    <w:p w14:paraId="79D223D6" w14:textId="61A255DA" w:rsidR="002154F3" w:rsidRDefault="0D14C0BC" w:rsidP="12933D62">
      <w:pPr>
        <w:spacing w:after="0" w:line="276" w:lineRule="auto"/>
        <w:jc w:val="both"/>
        <w:rPr>
          <w:rFonts w:ascii="Arial Narrow" w:hAnsi="Arial Narrow"/>
        </w:rPr>
      </w:pPr>
      <w:r w:rsidRPr="12933D62">
        <w:rPr>
          <w:rFonts w:ascii="Arial Narrow" w:hAnsi="Arial Narrow"/>
        </w:rPr>
        <w:t xml:space="preserve"> </w:t>
      </w:r>
    </w:p>
    <w:p w14:paraId="23BE9012" w14:textId="73081AB9" w:rsidR="79C2A94A" w:rsidRDefault="79C2A94A" w:rsidP="12933D62">
      <w:pPr>
        <w:widowControl w:val="0"/>
        <w:pBdr>
          <w:bottom w:val="single" w:sz="4" w:space="1" w:color="auto"/>
        </w:pBdr>
        <w:spacing w:line="276" w:lineRule="auto"/>
        <w:ind w:right="-850"/>
        <w:jc w:val="center"/>
        <w:rPr>
          <w:rFonts w:ascii="Times New Roman" w:eastAsia="Times New Roman" w:hAnsi="Times New Roman" w:cs="Times New Roman"/>
          <w:sz w:val="28"/>
          <w:szCs w:val="28"/>
          <w:lang w:val="lv"/>
        </w:rPr>
      </w:pPr>
      <w:r w:rsidRPr="12933D62">
        <w:rPr>
          <w:rFonts w:ascii="Arial Narrow" w:hAnsi="Arial Narrow"/>
          <w:b/>
          <w:bCs/>
        </w:rPr>
        <w:t>4</w:t>
      </w:r>
      <w:r w:rsidR="4B8AF3FD" w:rsidRPr="12933D62">
        <w:rPr>
          <w:rFonts w:ascii="Arial Narrow" w:hAnsi="Arial Narrow"/>
          <w:b/>
          <w:bCs/>
        </w:rPr>
        <w:t>.</w:t>
      </w:r>
    </w:p>
    <w:p w14:paraId="466AF91A" w14:textId="5BD04720" w:rsidR="4B8AF3FD" w:rsidRDefault="4B8AF3FD" w:rsidP="12933D62">
      <w:pPr>
        <w:widowControl w:val="0"/>
        <w:pBdr>
          <w:bottom w:val="single" w:sz="4" w:space="1" w:color="auto"/>
        </w:pBdr>
        <w:spacing w:after="0" w:line="276" w:lineRule="auto"/>
        <w:ind w:right="-850"/>
        <w:jc w:val="center"/>
        <w:rPr>
          <w:rFonts w:ascii="Calibri" w:eastAsia="Calibri" w:hAnsi="Calibri" w:cs="Calibri"/>
          <w:b/>
          <w:bCs/>
          <w:color w:val="424242"/>
          <w:sz w:val="24"/>
          <w:szCs w:val="24"/>
          <w:lang w:val="lv"/>
        </w:rPr>
      </w:pPr>
      <w:r w:rsidRPr="12933D62">
        <w:rPr>
          <w:rFonts w:ascii="Calibri" w:eastAsia="Calibri" w:hAnsi="Calibri" w:cs="Calibri"/>
          <w:b/>
          <w:bCs/>
          <w:color w:val="424242"/>
          <w:sz w:val="24"/>
          <w:szCs w:val="24"/>
          <w:lang w:val="lv"/>
        </w:rPr>
        <w:t xml:space="preserve">Latvijas Mākslas akadēmijas lūguma </w:t>
      </w:r>
    </w:p>
    <w:p w14:paraId="2C84315D" w14:textId="0D9CEF47" w:rsidR="4B8AF3FD" w:rsidRDefault="4B8AF3FD" w:rsidP="12933D62">
      <w:pPr>
        <w:widowControl w:val="0"/>
        <w:pBdr>
          <w:bottom w:val="single" w:sz="4" w:space="1" w:color="auto"/>
        </w:pBdr>
        <w:spacing w:after="0" w:line="276" w:lineRule="auto"/>
        <w:ind w:right="-850"/>
        <w:jc w:val="center"/>
        <w:rPr>
          <w:rFonts w:ascii="Calibri" w:eastAsia="Calibri" w:hAnsi="Calibri" w:cs="Calibri"/>
          <w:b/>
          <w:bCs/>
          <w:color w:val="424242"/>
          <w:sz w:val="24"/>
          <w:szCs w:val="24"/>
          <w:lang w:val="lv"/>
        </w:rPr>
      </w:pPr>
      <w:r w:rsidRPr="12933D62">
        <w:rPr>
          <w:rFonts w:ascii="Calibri" w:eastAsia="Calibri" w:hAnsi="Calibri" w:cs="Calibri"/>
          <w:b/>
          <w:bCs/>
          <w:color w:val="424242"/>
          <w:sz w:val="24"/>
          <w:szCs w:val="24"/>
          <w:lang w:val="lv"/>
        </w:rPr>
        <w:t>izskatīšana par ekspozīcijas izvietošanu Brīvības pieminekļa liepu alejā</w:t>
      </w:r>
    </w:p>
    <w:p w14:paraId="3780840C" w14:textId="5856904F" w:rsidR="00E86681" w:rsidRDefault="00E86681" w:rsidP="12933D62">
      <w:pPr>
        <w:spacing w:after="0" w:line="276" w:lineRule="auto"/>
        <w:jc w:val="both"/>
        <w:rPr>
          <w:rFonts w:ascii="Arial Narrow" w:hAnsi="Arial Narrow"/>
        </w:rPr>
      </w:pPr>
    </w:p>
    <w:p w14:paraId="106C21CD" w14:textId="3B084AAE" w:rsidR="00F693E4" w:rsidRDefault="00F693E4" w:rsidP="12933D62">
      <w:pPr>
        <w:spacing w:line="257" w:lineRule="auto"/>
        <w:jc w:val="both"/>
        <w:rPr>
          <w:rFonts w:ascii="Arial Narrow" w:hAnsi="Arial Narrow"/>
          <w:lang w:val="lv"/>
        </w:rPr>
      </w:pPr>
      <w:r w:rsidRPr="12933D62">
        <w:rPr>
          <w:rFonts w:ascii="Arial Narrow" w:hAnsi="Arial Narrow"/>
          <w:b/>
          <w:bCs/>
          <w:lang w:val="lv"/>
        </w:rPr>
        <w:t>V. Vīksna-Bārbale:</w:t>
      </w:r>
      <w:r w:rsidRPr="12933D62">
        <w:rPr>
          <w:rFonts w:ascii="Arial Narrow" w:hAnsi="Arial Narrow"/>
          <w:lang w:val="lv"/>
        </w:rPr>
        <w:t xml:space="preserve"> NKMP 2023.gada 30.jūnijā ir saņēmusi Latvijas Mākslas akadēmijas (turpmāk - LMA) lūgumu atļaut Brīvības pieminekļa liepu alejā izvietot studentu diplomdarbu ekspozīciju no 13.jūlija līdz 17.septembrim.</w:t>
      </w:r>
    </w:p>
    <w:p w14:paraId="0AF9897D" w14:textId="04A59446" w:rsidR="00F693E4" w:rsidRDefault="00F693E4" w:rsidP="12933D62">
      <w:pPr>
        <w:spacing w:line="257" w:lineRule="auto"/>
        <w:jc w:val="both"/>
        <w:rPr>
          <w:rFonts w:ascii="Arial Narrow" w:hAnsi="Arial Narrow"/>
          <w:lang w:val="lv"/>
        </w:rPr>
      </w:pPr>
      <w:r w:rsidRPr="12933D62">
        <w:rPr>
          <w:rFonts w:ascii="Arial Narrow" w:hAnsi="Arial Narrow"/>
          <w:lang w:val="lv"/>
        </w:rPr>
        <w:t>Saistībā ar līdzīgu LMA projektu pagājušajā gadā izvērsās karstas diskusijas, kā arī tika saņemta neapmierinātība no sabiedrības locekļu puses. Ievērojot minēto, šī jautājuma tēmai pievēršama īpaša uzmanība.</w:t>
      </w:r>
    </w:p>
    <w:p w14:paraId="0D513859" w14:textId="02862CCB" w:rsidR="00F693E4" w:rsidRDefault="00F693E4" w:rsidP="12933D62">
      <w:pPr>
        <w:jc w:val="both"/>
        <w:rPr>
          <w:rFonts w:ascii="Arial Narrow" w:hAnsi="Arial Narrow"/>
          <w:lang w:val="lv"/>
        </w:rPr>
      </w:pPr>
      <w:r w:rsidRPr="12933D62">
        <w:rPr>
          <w:rFonts w:ascii="Arial Narrow" w:hAnsi="Arial Narrow"/>
          <w:lang w:val="lv"/>
        </w:rPr>
        <w:t xml:space="preserve">Brīvības pieminekļa un Brīvības pieminekļa zonā ietilpstošā liepu aleja Brīvības </w:t>
      </w:r>
      <w:r w:rsidR="009A7C5D">
        <w:rPr>
          <w:rFonts w:ascii="Arial Narrow" w:hAnsi="Arial Narrow"/>
          <w:lang w:val="lv"/>
        </w:rPr>
        <w:t>bulvārī</w:t>
      </w:r>
      <w:r w:rsidR="009A7C5D" w:rsidRPr="12933D62">
        <w:rPr>
          <w:rFonts w:ascii="Arial Narrow" w:hAnsi="Arial Narrow"/>
          <w:lang w:val="lv"/>
        </w:rPr>
        <w:t xml:space="preserve"> </w:t>
      </w:r>
      <w:r w:rsidRPr="12933D62">
        <w:rPr>
          <w:rFonts w:ascii="Arial Narrow" w:hAnsi="Arial Narrow"/>
          <w:lang w:val="lv"/>
        </w:rPr>
        <w:t>veido vienotu ansambli, kas nav ņemts vērā LMA ieplānotās ekspozīcijas projektā.</w:t>
      </w:r>
    </w:p>
    <w:p w14:paraId="0BEAF946" w14:textId="3947CF07" w:rsidR="00E86681" w:rsidRDefault="00F693E4" w:rsidP="12933D62">
      <w:pPr>
        <w:spacing w:after="0" w:line="276" w:lineRule="auto"/>
        <w:jc w:val="both"/>
        <w:rPr>
          <w:rFonts w:ascii="Arial Narrow" w:hAnsi="Arial Narrow"/>
        </w:rPr>
      </w:pPr>
      <w:r w:rsidRPr="12933D62">
        <w:rPr>
          <w:rFonts w:ascii="Arial Narrow" w:hAnsi="Arial Narrow"/>
          <w:b/>
          <w:bCs/>
        </w:rPr>
        <w:t xml:space="preserve">V. </w:t>
      </w:r>
      <w:r w:rsidR="0D14C0BC" w:rsidRPr="12933D62">
        <w:rPr>
          <w:rFonts w:ascii="Arial Narrow" w:hAnsi="Arial Narrow"/>
          <w:b/>
          <w:bCs/>
        </w:rPr>
        <w:t>Zatlers:</w:t>
      </w:r>
      <w:r w:rsidR="0D14C0BC" w:rsidRPr="12933D62">
        <w:rPr>
          <w:rFonts w:ascii="Arial Narrow" w:hAnsi="Arial Narrow"/>
        </w:rPr>
        <w:t xml:space="preserve"> padomes locekļi ir iepazinušies ar vizuālo risinājumu. Pagājušā gada pieredze nebija laba,</w:t>
      </w:r>
      <w:r w:rsidR="48ECC4AE" w:rsidRPr="12933D62">
        <w:rPr>
          <w:rFonts w:ascii="Arial Narrow" w:hAnsi="Arial Narrow"/>
        </w:rPr>
        <w:t xml:space="preserve"> jo</w:t>
      </w:r>
      <w:r w:rsidR="0D14C0BC" w:rsidRPr="12933D62">
        <w:rPr>
          <w:rFonts w:ascii="Arial Narrow" w:hAnsi="Arial Narrow"/>
        </w:rPr>
        <w:t xml:space="preserve"> padomes viedoklis netika ņemts vērā</w:t>
      </w:r>
      <w:r w:rsidR="136A8722" w:rsidRPr="12933D62">
        <w:rPr>
          <w:rFonts w:ascii="Arial Narrow" w:hAnsi="Arial Narrow"/>
        </w:rPr>
        <w:t xml:space="preserve">. </w:t>
      </w:r>
      <w:r w:rsidR="0D14C0BC" w:rsidRPr="12933D62">
        <w:rPr>
          <w:rFonts w:ascii="Arial Narrow" w:hAnsi="Arial Narrow"/>
        </w:rPr>
        <w:t>Mans viedoklis ir tāds, ka objekti neatbilst</w:t>
      </w:r>
      <w:r w:rsidR="73874D09" w:rsidRPr="12933D62">
        <w:rPr>
          <w:rFonts w:ascii="Arial Narrow" w:hAnsi="Arial Narrow"/>
        </w:rPr>
        <w:t xml:space="preserve"> Brīvības pieminekļa un liepu alejas </w:t>
      </w:r>
      <w:r w:rsidR="71CBB683" w:rsidRPr="12933D62">
        <w:rPr>
          <w:rFonts w:ascii="Arial Narrow" w:hAnsi="Arial Narrow"/>
        </w:rPr>
        <w:t>idejai.</w:t>
      </w:r>
      <w:r w:rsidR="0D14C0BC" w:rsidRPr="12933D62">
        <w:rPr>
          <w:rFonts w:ascii="Arial Narrow" w:hAnsi="Arial Narrow"/>
        </w:rPr>
        <w:t xml:space="preserve"> Šādā veidā </w:t>
      </w:r>
      <w:r w:rsidR="48BA4A47" w:rsidRPr="12933D62">
        <w:rPr>
          <w:rFonts w:ascii="Arial Narrow" w:hAnsi="Arial Narrow"/>
        </w:rPr>
        <w:t xml:space="preserve">pastāv liels risks </w:t>
      </w:r>
      <w:r w:rsidR="0D14C0BC" w:rsidRPr="12933D62">
        <w:rPr>
          <w:rFonts w:ascii="Arial Narrow" w:hAnsi="Arial Narrow"/>
        </w:rPr>
        <w:t>devalvē</w:t>
      </w:r>
      <w:r w:rsidR="43FCF62D" w:rsidRPr="12933D62">
        <w:rPr>
          <w:rFonts w:ascii="Arial Narrow" w:hAnsi="Arial Narrow"/>
        </w:rPr>
        <w:t>t</w:t>
      </w:r>
      <w:r w:rsidR="0D14C0BC" w:rsidRPr="12933D62">
        <w:rPr>
          <w:rFonts w:ascii="Arial Narrow" w:hAnsi="Arial Narrow"/>
        </w:rPr>
        <w:t xml:space="preserve"> Brīvības pieminekļ</w:t>
      </w:r>
      <w:r w:rsidR="6453B116" w:rsidRPr="12933D62">
        <w:rPr>
          <w:rFonts w:ascii="Arial Narrow" w:hAnsi="Arial Narrow"/>
        </w:rPr>
        <w:t>a un</w:t>
      </w:r>
      <w:r w:rsidR="0D14C0BC" w:rsidRPr="12933D62">
        <w:rPr>
          <w:rFonts w:ascii="Arial Narrow" w:hAnsi="Arial Narrow"/>
        </w:rPr>
        <w:t xml:space="preserve"> liepu alejas vēr</w:t>
      </w:r>
      <w:r w:rsidR="11EB60F1" w:rsidRPr="12933D62">
        <w:rPr>
          <w:rFonts w:ascii="Arial Narrow" w:hAnsi="Arial Narrow"/>
        </w:rPr>
        <w:t>t</w:t>
      </w:r>
      <w:r w:rsidR="0D14C0BC" w:rsidRPr="12933D62">
        <w:rPr>
          <w:rFonts w:ascii="Arial Narrow" w:hAnsi="Arial Narrow"/>
        </w:rPr>
        <w:t>ību.</w:t>
      </w:r>
    </w:p>
    <w:p w14:paraId="0C57EBB3" w14:textId="23F9E368" w:rsidR="00E86681" w:rsidRDefault="00E86681" w:rsidP="12933D62">
      <w:pPr>
        <w:spacing w:after="0" w:line="276" w:lineRule="auto"/>
        <w:jc w:val="both"/>
        <w:rPr>
          <w:rFonts w:ascii="Arial Narrow" w:hAnsi="Arial Narrow"/>
        </w:rPr>
      </w:pPr>
    </w:p>
    <w:p w14:paraId="4495DB28" w14:textId="670F8259" w:rsidR="00E86681" w:rsidRDefault="6CCDDCD1" w:rsidP="12933D62">
      <w:pPr>
        <w:spacing w:after="0" w:line="276" w:lineRule="auto"/>
        <w:jc w:val="both"/>
        <w:rPr>
          <w:rFonts w:ascii="Arial Narrow" w:hAnsi="Arial Narrow"/>
        </w:rPr>
      </w:pPr>
      <w:r w:rsidRPr="12933D62">
        <w:rPr>
          <w:rFonts w:ascii="Arial Narrow" w:hAnsi="Arial Narrow"/>
          <w:b/>
          <w:bCs/>
        </w:rPr>
        <w:t xml:space="preserve">J. </w:t>
      </w:r>
      <w:r w:rsidR="0D14C0BC" w:rsidRPr="12933D62">
        <w:rPr>
          <w:rFonts w:ascii="Arial Narrow" w:hAnsi="Arial Narrow"/>
          <w:b/>
          <w:bCs/>
        </w:rPr>
        <w:t>Dambis:</w:t>
      </w:r>
      <w:r w:rsidR="0D14C0BC" w:rsidRPr="12933D62">
        <w:rPr>
          <w:rFonts w:ascii="Arial Narrow" w:hAnsi="Arial Narrow"/>
        </w:rPr>
        <w:t xml:space="preserve">  liepu aleja ir nesaraujami saistīta ar </w:t>
      </w:r>
      <w:r w:rsidR="33D78AFC" w:rsidRPr="12933D62">
        <w:rPr>
          <w:rFonts w:ascii="Arial Narrow" w:hAnsi="Arial Narrow"/>
        </w:rPr>
        <w:t>B</w:t>
      </w:r>
      <w:r w:rsidR="0D14C0BC" w:rsidRPr="12933D62">
        <w:rPr>
          <w:rFonts w:ascii="Arial Narrow" w:hAnsi="Arial Narrow"/>
        </w:rPr>
        <w:t xml:space="preserve">rīvības </w:t>
      </w:r>
      <w:r w:rsidR="632A462F" w:rsidRPr="12933D62">
        <w:rPr>
          <w:rFonts w:ascii="Arial Narrow" w:hAnsi="Arial Narrow"/>
        </w:rPr>
        <w:t>pieminekli</w:t>
      </w:r>
      <w:r w:rsidR="0D14C0BC" w:rsidRPr="12933D62">
        <w:rPr>
          <w:rFonts w:ascii="Arial Narrow" w:hAnsi="Arial Narrow"/>
        </w:rPr>
        <w:t>, un tajā bū</w:t>
      </w:r>
      <w:r w:rsidR="1992FBCB" w:rsidRPr="12933D62">
        <w:rPr>
          <w:rFonts w:ascii="Arial Narrow" w:hAnsi="Arial Narrow"/>
        </w:rPr>
        <w:t>tu</w:t>
      </w:r>
      <w:r w:rsidR="0D14C0BC" w:rsidRPr="12933D62">
        <w:rPr>
          <w:rFonts w:ascii="Arial Narrow" w:hAnsi="Arial Narrow"/>
        </w:rPr>
        <w:t xml:space="preserve"> jāizvieto tādi objekti, kas saistīti ar brīvīb</w:t>
      </w:r>
      <w:r w:rsidR="145A3C9C" w:rsidRPr="12933D62">
        <w:rPr>
          <w:rFonts w:ascii="Arial Narrow" w:hAnsi="Arial Narrow"/>
        </w:rPr>
        <w:t>as ideju</w:t>
      </w:r>
      <w:r w:rsidR="0D14C0BC" w:rsidRPr="12933D62">
        <w:rPr>
          <w:rFonts w:ascii="Arial Narrow" w:hAnsi="Arial Narrow"/>
        </w:rPr>
        <w:t xml:space="preserve"> un pieminekli. </w:t>
      </w:r>
      <w:r w:rsidR="6DD52CFB" w:rsidRPr="12933D62">
        <w:rPr>
          <w:rFonts w:ascii="Arial Narrow" w:hAnsi="Arial Narrow"/>
        </w:rPr>
        <w:t>Nekonsekventa da</w:t>
      </w:r>
      <w:r w:rsidR="1C8D0EDE" w:rsidRPr="12933D62">
        <w:rPr>
          <w:rFonts w:ascii="Arial Narrow" w:hAnsi="Arial Narrow"/>
        </w:rPr>
        <w:t>ž</w:t>
      </w:r>
      <w:r w:rsidR="6DD52CFB" w:rsidRPr="12933D62">
        <w:rPr>
          <w:rFonts w:ascii="Arial Narrow" w:hAnsi="Arial Narrow"/>
        </w:rPr>
        <w:t>ādu mākslas darbu izvietošana šajā vietā mazina tās vērtību.</w:t>
      </w:r>
    </w:p>
    <w:p w14:paraId="54753B68" w14:textId="3074F94C" w:rsidR="00E86681" w:rsidRDefault="00E86681" w:rsidP="12933D62">
      <w:pPr>
        <w:spacing w:after="0" w:line="276" w:lineRule="auto"/>
        <w:jc w:val="both"/>
        <w:rPr>
          <w:rFonts w:ascii="Arial Narrow" w:hAnsi="Arial Narrow"/>
        </w:rPr>
      </w:pPr>
    </w:p>
    <w:p w14:paraId="128C9D66" w14:textId="7071154D" w:rsidR="00E86681" w:rsidRDefault="6DD52CFB" w:rsidP="12933D62">
      <w:pPr>
        <w:spacing w:after="0" w:line="276" w:lineRule="auto"/>
        <w:jc w:val="both"/>
        <w:rPr>
          <w:rFonts w:ascii="Arial Narrow" w:hAnsi="Arial Narrow"/>
        </w:rPr>
      </w:pPr>
      <w:r w:rsidRPr="12933D62">
        <w:rPr>
          <w:rFonts w:ascii="Arial Narrow" w:hAnsi="Arial Narrow"/>
          <w:b/>
          <w:bCs/>
        </w:rPr>
        <w:t>U. Jansone</w:t>
      </w:r>
      <w:r w:rsidR="0D14C0BC" w:rsidRPr="12933D62">
        <w:rPr>
          <w:rFonts w:ascii="Arial Narrow" w:hAnsi="Arial Narrow"/>
          <w:b/>
          <w:bCs/>
        </w:rPr>
        <w:t>:</w:t>
      </w:r>
      <w:r w:rsidR="0D14C0BC" w:rsidRPr="12933D62">
        <w:rPr>
          <w:rFonts w:ascii="Arial Narrow" w:hAnsi="Arial Narrow"/>
        </w:rPr>
        <w:t xml:space="preserve"> paldies padomei par šo viedokli. </w:t>
      </w:r>
      <w:r w:rsidR="790EAAE9" w:rsidRPr="12933D62">
        <w:rPr>
          <w:rFonts w:ascii="Arial Narrow" w:hAnsi="Arial Narrow"/>
        </w:rPr>
        <w:t>Arī Aģentūra ir par brīvu māksliniecisku izpausmi un komunikāciju ar sabiedrību šajā kontekstā, tomēr mēs gribētu, lai sabiedrība ātrāk</w:t>
      </w:r>
      <w:r w:rsidR="36962125" w:rsidRPr="12933D62">
        <w:rPr>
          <w:rFonts w:ascii="Arial Narrow" w:hAnsi="Arial Narrow"/>
        </w:rPr>
        <w:t xml:space="preserve"> </w:t>
      </w:r>
      <w:r w:rsidR="790EAAE9" w:rsidRPr="12933D62">
        <w:rPr>
          <w:rFonts w:ascii="Arial Narrow" w:hAnsi="Arial Narrow"/>
        </w:rPr>
        <w:t>izau</w:t>
      </w:r>
      <w:r w:rsidR="45B5DCB5" w:rsidRPr="12933D62">
        <w:rPr>
          <w:rFonts w:ascii="Arial Narrow" w:hAnsi="Arial Narrow"/>
        </w:rPr>
        <w:t xml:space="preserve">g līdz </w:t>
      </w:r>
      <w:r w:rsidR="4D391EDE" w:rsidRPr="12933D62">
        <w:rPr>
          <w:rFonts w:ascii="Arial Narrow" w:hAnsi="Arial Narrow"/>
        </w:rPr>
        <w:t>šīs brīnišķīgās vietas pareizai un mākslinieciski pilnasinīgai uztverei</w:t>
      </w:r>
      <w:r w:rsidR="1AB5C890" w:rsidRPr="12933D62">
        <w:rPr>
          <w:rFonts w:ascii="Arial Narrow" w:hAnsi="Arial Narrow"/>
        </w:rPr>
        <w:t xml:space="preserve">. </w:t>
      </w:r>
      <w:r w:rsidR="0D14C0BC" w:rsidRPr="12933D62">
        <w:rPr>
          <w:rFonts w:ascii="Arial Narrow" w:hAnsi="Arial Narrow"/>
        </w:rPr>
        <w:t xml:space="preserve">Paldies, ka lemjat par labu </w:t>
      </w:r>
      <w:r w:rsidR="009A7C5D">
        <w:rPr>
          <w:rFonts w:ascii="Arial Narrow" w:hAnsi="Arial Narrow"/>
        </w:rPr>
        <w:t>B</w:t>
      </w:r>
      <w:r w:rsidR="0D14C0BC" w:rsidRPr="12933D62">
        <w:rPr>
          <w:rFonts w:ascii="Arial Narrow" w:hAnsi="Arial Narrow"/>
        </w:rPr>
        <w:t>rīvības piemin</w:t>
      </w:r>
      <w:r w:rsidR="2F4E942F" w:rsidRPr="12933D62">
        <w:rPr>
          <w:rFonts w:ascii="Arial Narrow" w:hAnsi="Arial Narrow"/>
        </w:rPr>
        <w:t>e</w:t>
      </w:r>
      <w:r w:rsidR="0D14C0BC" w:rsidRPr="12933D62">
        <w:rPr>
          <w:rFonts w:ascii="Arial Narrow" w:hAnsi="Arial Narrow"/>
        </w:rPr>
        <w:t xml:space="preserve">kļa augstvērtīgai </w:t>
      </w:r>
      <w:r w:rsidR="7FD13CF7" w:rsidRPr="12933D62">
        <w:rPr>
          <w:rFonts w:ascii="Arial Narrow" w:hAnsi="Arial Narrow"/>
        </w:rPr>
        <w:t>mākslinieciskās izteiksmes saglabāšanai.</w:t>
      </w:r>
    </w:p>
    <w:p w14:paraId="299DE3FA" w14:textId="293FBB4C" w:rsidR="000C5BD1" w:rsidRDefault="000C5BD1" w:rsidP="12933D62">
      <w:pPr>
        <w:spacing w:after="0" w:line="276" w:lineRule="auto"/>
        <w:jc w:val="both"/>
        <w:rPr>
          <w:rFonts w:ascii="Arial Narrow" w:hAnsi="Arial Narrow"/>
        </w:rPr>
      </w:pPr>
    </w:p>
    <w:p w14:paraId="0D012569" w14:textId="3D4B1599" w:rsidR="000C5BD1" w:rsidRDefault="0542AB28" w:rsidP="12933D62">
      <w:pPr>
        <w:spacing w:after="0" w:line="276" w:lineRule="auto"/>
        <w:jc w:val="both"/>
        <w:rPr>
          <w:rFonts w:ascii="Arial Narrow" w:hAnsi="Arial Narrow"/>
        </w:rPr>
      </w:pPr>
      <w:r w:rsidRPr="12933D62">
        <w:rPr>
          <w:rFonts w:ascii="Arial Narrow" w:hAnsi="Arial Narrow"/>
          <w:b/>
          <w:bCs/>
        </w:rPr>
        <w:t xml:space="preserve">D. </w:t>
      </w:r>
      <w:r w:rsidR="7FD13CF7" w:rsidRPr="12933D62">
        <w:rPr>
          <w:rFonts w:ascii="Arial Narrow" w:hAnsi="Arial Narrow"/>
          <w:b/>
          <w:bCs/>
        </w:rPr>
        <w:t>Bērziņš:</w:t>
      </w:r>
      <w:r w:rsidR="7FD13CF7" w:rsidRPr="12933D62">
        <w:rPr>
          <w:rFonts w:ascii="Arial Narrow" w:hAnsi="Arial Narrow"/>
        </w:rPr>
        <w:t xml:space="preserve">  </w:t>
      </w:r>
      <w:r w:rsidR="295368E7" w:rsidRPr="12933D62">
        <w:rPr>
          <w:rFonts w:ascii="Arial Narrow" w:hAnsi="Arial Narrow"/>
        </w:rPr>
        <w:t>šai vietai ir savs režīms dažādās izpratnēs, tai skaitā savs mākslinieciskais režīms. P</w:t>
      </w:r>
      <w:r w:rsidR="7FD13CF7" w:rsidRPr="12933D62">
        <w:rPr>
          <w:rFonts w:ascii="Arial Narrow" w:hAnsi="Arial Narrow"/>
        </w:rPr>
        <w:t>agājušais gads jau pierādīja, ka nebija labi nevienam, tai skaitā pašiem dalībniekiem</w:t>
      </w:r>
      <w:r w:rsidR="1170C30C" w:rsidRPr="12933D62">
        <w:rPr>
          <w:rFonts w:ascii="Arial Narrow" w:hAnsi="Arial Narrow"/>
        </w:rPr>
        <w:t xml:space="preserve">, jo nācās vērtēt katru objektu atsevišķi </w:t>
      </w:r>
      <w:r w:rsidR="009A7C5D">
        <w:rPr>
          <w:rFonts w:ascii="Arial Narrow" w:hAnsi="Arial Narrow"/>
        </w:rPr>
        <w:t>–</w:t>
      </w:r>
      <w:r w:rsidR="1170C30C" w:rsidRPr="12933D62">
        <w:rPr>
          <w:rFonts w:ascii="Arial Narrow" w:hAnsi="Arial Narrow"/>
        </w:rPr>
        <w:t xml:space="preserve"> šo jā, to nē. Daudz piemērotāka vieta būtu Esplanāde.</w:t>
      </w:r>
    </w:p>
    <w:p w14:paraId="10B7B3C7" w14:textId="7278941C" w:rsidR="000C5BD1" w:rsidRDefault="000C5BD1" w:rsidP="12933D62">
      <w:pPr>
        <w:spacing w:after="0" w:line="276" w:lineRule="auto"/>
        <w:jc w:val="both"/>
        <w:rPr>
          <w:rFonts w:ascii="Arial Narrow" w:hAnsi="Arial Narrow"/>
        </w:rPr>
      </w:pPr>
    </w:p>
    <w:p w14:paraId="16D6E691" w14:textId="5A7835D3" w:rsidR="000C5BD1" w:rsidRDefault="1170C30C" w:rsidP="12933D62">
      <w:pPr>
        <w:spacing w:after="0" w:line="276" w:lineRule="auto"/>
        <w:jc w:val="both"/>
        <w:rPr>
          <w:rFonts w:ascii="Arial Narrow" w:hAnsi="Arial Narrow"/>
        </w:rPr>
      </w:pPr>
      <w:r w:rsidRPr="12933D62">
        <w:rPr>
          <w:rFonts w:ascii="Arial Narrow" w:hAnsi="Arial Narrow"/>
          <w:b/>
          <w:bCs/>
        </w:rPr>
        <w:t xml:space="preserve">V. </w:t>
      </w:r>
      <w:r w:rsidR="7FD13CF7" w:rsidRPr="12933D62">
        <w:rPr>
          <w:rFonts w:ascii="Arial Narrow" w:hAnsi="Arial Narrow"/>
          <w:b/>
          <w:bCs/>
        </w:rPr>
        <w:t>Brūzis:</w:t>
      </w:r>
      <w:r w:rsidR="7FD13CF7" w:rsidRPr="12933D62">
        <w:rPr>
          <w:rFonts w:ascii="Arial Narrow" w:hAnsi="Arial Narrow"/>
        </w:rPr>
        <w:t xml:space="preserve"> Virziens ir pareizs, jo koncepcijām ir jābūt salāgotām. Nesagatavotu variantu vajadzētu apturēt.</w:t>
      </w:r>
    </w:p>
    <w:p w14:paraId="1C89D290" w14:textId="2D0E5CBC" w:rsidR="12933D62" w:rsidRDefault="12933D62" w:rsidP="12933D62">
      <w:pPr>
        <w:spacing w:after="0" w:line="276" w:lineRule="auto"/>
        <w:jc w:val="both"/>
        <w:rPr>
          <w:rFonts w:ascii="Arial Narrow" w:hAnsi="Arial Narrow"/>
        </w:rPr>
      </w:pPr>
    </w:p>
    <w:p w14:paraId="72AC1F2E" w14:textId="2B5A15BB" w:rsidR="00FC2DA7" w:rsidRDefault="00FC2DA7" w:rsidP="12933D62">
      <w:pPr>
        <w:spacing w:after="0" w:line="276" w:lineRule="auto"/>
        <w:ind w:right="-850"/>
        <w:jc w:val="both"/>
        <w:rPr>
          <w:rFonts w:ascii="Arial Narrow" w:hAnsi="Arial Narrow"/>
          <w:b/>
          <w:bCs/>
          <w:u w:val="single"/>
        </w:rPr>
      </w:pPr>
      <w:r>
        <w:rPr>
          <w:rFonts w:ascii="Arial Narrow" w:hAnsi="Arial Narrow"/>
          <w:b/>
          <w:bCs/>
          <w:u w:val="single"/>
        </w:rPr>
        <w:t xml:space="preserve">Padomes balso par: </w:t>
      </w:r>
    </w:p>
    <w:p w14:paraId="3A006A86" w14:textId="000B6E6B" w:rsidR="00FC2DA7" w:rsidRPr="00FC2DA7" w:rsidRDefault="00FC2DA7" w:rsidP="12933D62">
      <w:pPr>
        <w:spacing w:after="0" w:line="276" w:lineRule="auto"/>
        <w:ind w:right="-850"/>
        <w:jc w:val="both"/>
        <w:rPr>
          <w:rFonts w:ascii="Arial Narrow" w:hAnsi="Arial Narrow"/>
          <w:bCs/>
        </w:rPr>
      </w:pPr>
      <w:r w:rsidRPr="00FC2DA7">
        <w:rPr>
          <w:rFonts w:ascii="Arial Narrow" w:hAnsi="Arial Narrow"/>
          <w:bCs/>
        </w:rPr>
        <w:t>Atbalstīt ekspozīcijas izvietošanu Brīvības pieminekļa liepu alejā (Brīvības alejā).</w:t>
      </w:r>
    </w:p>
    <w:p w14:paraId="22A229D3" w14:textId="77777777" w:rsidR="00FC2DA7" w:rsidRDefault="00FC2DA7" w:rsidP="12933D62">
      <w:pPr>
        <w:spacing w:after="0" w:line="276" w:lineRule="auto"/>
        <w:ind w:right="-850"/>
        <w:jc w:val="both"/>
        <w:rPr>
          <w:rFonts w:ascii="Arial Narrow" w:hAnsi="Arial Narrow"/>
          <w:b/>
          <w:bCs/>
          <w:u w:val="single"/>
        </w:rPr>
      </w:pPr>
    </w:p>
    <w:p w14:paraId="0F0E5D3E" w14:textId="6AD9CA48" w:rsidR="00FC2DA7" w:rsidRPr="00FC2DA7" w:rsidRDefault="00FC2DA7" w:rsidP="12933D62">
      <w:pPr>
        <w:spacing w:after="0" w:line="276" w:lineRule="auto"/>
        <w:ind w:right="-850"/>
        <w:jc w:val="both"/>
        <w:rPr>
          <w:rFonts w:ascii="Arial Narrow" w:hAnsi="Arial Narrow"/>
          <w:bCs/>
        </w:rPr>
      </w:pPr>
      <w:r w:rsidRPr="00FC2DA7">
        <w:rPr>
          <w:rFonts w:ascii="Arial Narrow" w:hAnsi="Arial Narrow"/>
          <w:bCs/>
        </w:rPr>
        <w:t>Par – 0</w:t>
      </w:r>
    </w:p>
    <w:p w14:paraId="35FA8501" w14:textId="4063F384" w:rsidR="00FC2DA7" w:rsidRPr="00FC2DA7" w:rsidRDefault="00FC2DA7" w:rsidP="12933D62">
      <w:pPr>
        <w:spacing w:after="0" w:line="276" w:lineRule="auto"/>
        <w:ind w:right="-850"/>
        <w:jc w:val="both"/>
        <w:rPr>
          <w:rFonts w:ascii="Arial Narrow" w:hAnsi="Arial Narrow"/>
          <w:bCs/>
        </w:rPr>
      </w:pPr>
      <w:r w:rsidRPr="00FC2DA7">
        <w:rPr>
          <w:rFonts w:ascii="Arial Narrow" w:hAnsi="Arial Narrow"/>
          <w:bCs/>
        </w:rPr>
        <w:t>Pret – 7 (V. Zatlers, J. Dambis, Ž. Zvaigzne, D. Bērziņš, M. Stirna, V. Brūzis, R. Jansons)</w:t>
      </w:r>
    </w:p>
    <w:p w14:paraId="0491897B" w14:textId="18A43F37" w:rsidR="00FC2DA7" w:rsidRPr="00FC2DA7" w:rsidRDefault="00FC2DA7" w:rsidP="12933D62">
      <w:pPr>
        <w:spacing w:after="0" w:line="276" w:lineRule="auto"/>
        <w:ind w:right="-850"/>
        <w:jc w:val="both"/>
        <w:rPr>
          <w:rFonts w:ascii="Arial Narrow" w:hAnsi="Arial Narrow"/>
          <w:bCs/>
        </w:rPr>
      </w:pPr>
      <w:r w:rsidRPr="00FC2DA7">
        <w:rPr>
          <w:rFonts w:ascii="Arial Narrow" w:hAnsi="Arial Narrow"/>
          <w:bCs/>
        </w:rPr>
        <w:t>Atturas - 0</w:t>
      </w:r>
    </w:p>
    <w:p w14:paraId="51AD1A87" w14:textId="77777777" w:rsidR="00FC2DA7" w:rsidRDefault="00FC2DA7" w:rsidP="12933D62">
      <w:pPr>
        <w:spacing w:after="0" w:line="276" w:lineRule="auto"/>
        <w:ind w:right="-850"/>
        <w:jc w:val="both"/>
        <w:rPr>
          <w:rFonts w:ascii="Arial Narrow" w:hAnsi="Arial Narrow"/>
          <w:b/>
          <w:bCs/>
          <w:u w:val="single"/>
        </w:rPr>
      </w:pPr>
    </w:p>
    <w:p w14:paraId="2C2EA4B3" w14:textId="77777777" w:rsidR="00FC2DA7" w:rsidRDefault="363C2DA2" w:rsidP="12933D62">
      <w:pPr>
        <w:spacing w:after="0" w:line="276" w:lineRule="auto"/>
        <w:ind w:right="-850"/>
        <w:jc w:val="both"/>
        <w:rPr>
          <w:rFonts w:ascii="Arial Narrow" w:hAnsi="Arial Narrow"/>
          <w:u w:val="single"/>
        </w:rPr>
      </w:pPr>
      <w:r w:rsidRPr="12933D62">
        <w:rPr>
          <w:rFonts w:ascii="Arial Narrow" w:hAnsi="Arial Narrow"/>
          <w:b/>
          <w:bCs/>
          <w:u w:val="single"/>
        </w:rPr>
        <w:t>Padomes lēmums</w:t>
      </w:r>
      <w:r w:rsidRPr="12933D62">
        <w:rPr>
          <w:rFonts w:ascii="Arial Narrow" w:hAnsi="Arial Narrow"/>
          <w:u w:val="single"/>
        </w:rPr>
        <w:t xml:space="preserve">: </w:t>
      </w:r>
    </w:p>
    <w:p w14:paraId="434BD7C5" w14:textId="19992B19" w:rsidR="363C2DA2" w:rsidRPr="001173CE" w:rsidRDefault="363C2DA2" w:rsidP="12933D62">
      <w:pPr>
        <w:spacing w:after="0" w:line="276" w:lineRule="auto"/>
        <w:ind w:right="-850"/>
        <w:jc w:val="both"/>
        <w:rPr>
          <w:rFonts w:ascii="Calibri" w:eastAsia="Calibri" w:hAnsi="Calibri" w:cs="Calibri"/>
          <w:b/>
          <w:bCs/>
          <w:color w:val="424242"/>
          <w:sz w:val="24"/>
          <w:szCs w:val="24"/>
          <w:lang w:val="lv"/>
        </w:rPr>
      </w:pPr>
      <w:r w:rsidRPr="001173CE">
        <w:rPr>
          <w:rFonts w:ascii="Arial Narrow" w:hAnsi="Arial Narrow"/>
        </w:rPr>
        <w:t>Neat</w:t>
      </w:r>
      <w:r w:rsidR="75107144" w:rsidRPr="001173CE">
        <w:rPr>
          <w:rFonts w:ascii="Arial Narrow" w:hAnsi="Arial Narrow"/>
        </w:rPr>
        <w:t xml:space="preserve">balstīt </w:t>
      </w:r>
      <w:r w:rsidR="75107144" w:rsidRPr="001173CE">
        <w:rPr>
          <w:rFonts w:ascii="Arial Narrow" w:hAnsi="Arial Narrow"/>
          <w:lang w:val="lv"/>
        </w:rPr>
        <w:t>ekspozīcijas izvietošanu Brīvības pieminekļa liepu alejā</w:t>
      </w:r>
      <w:r w:rsidR="001173CE" w:rsidRPr="001173CE">
        <w:rPr>
          <w:rFonts w:ascii="Arial Narrow" w:hAnsi="Arial Narrow"/>
          <w:lang w:val="lv"/>
        </w:rPr>
        <w:t xml:space="preserve"> (Brīvības alejā).</w:t>
      </w:r>
    </w:p>
    <w:p w14:paraId="49E5FD21" w14:textId="6B41B803" w:rsidR="12933D62" w:rsidRDefault="12933D62" w:rsidP="001173CE">
      <w:pPr>
        <w:widowControl w:val="0"/>
        <w:pBdr>
          <w:bottom w:val="single" w:sz="4" w:space="1" w:color="auto"/>
        </w:pBdr>
        <w:spacing w:line="276" w:lineRule="auto"/>
        <w:ind w:right="-850"/>
        <w:rPr>
          <w:rFonts w:ascii="Arial Narrow" w:hAnsi="Arial Narrow"/>
          <w:b/>
          <w:bCs/>
        </w:rPr>
      </w:pPr>
    </w:p>
    <w:p w14:paraId="3C5185EA" w14:textId="629AF3A5" w:rsidR="12933D62" w:rsidRDefault="12933D62" w:rsidP="12933D62">
      <w:pPr>
        <w:widowControl w:val="0"/>
        <w:pBdr>
          <w:bottom w:val="single" w:sz="4" w:space="1" w:color="auto"/>
        </w:pBdr>
        <w:spacing w:line="276" w:lineRule="auto"/>
        <w:ind w:right="-850"/>
        <w:jc w:val="center"/>
        <w:rPr>
          <w:rFonts w:ascii="Arial Narrow" w:hAnsi="Arial Narrow"/>
          <w:b/>
          <w:bCs/>
        </w:rPr>
      </w:pPr>
    </w:p>
    <w:p w14:paraId="2758C80B" w14:textId="36F2CDE5" w:rsidR="59151BE3" w:rsidRDefault="59151BE3" w:rsidP="12933D62">
      <w:pPr>
        <w:widowControl w:val="0"/>
        <w:pBdr>
          <w:bottom w:val="single" w:sz="4" w:space="1" w:color="auto"/>
        </w:pBdr>
        <w:spacing w:line="276" w:lineRule="auto"/>
        <w:ind w:right="-850"/>
        <w:jc w:val="center"/>
        <w:rPr>
          <w:rFonts w:ascii="Times New Roman" w:eastAsia="Times New Roman" w:hAnsi="Times New Roman" w:cs="Times New Roman"/>
          <w:sz w:val="28"/>
          <w:szCs w:val="28"/>
          <w:lang w:val="lv"/>
        </w:rPr>
      </w:pPr>
      <w:r w:rsidRPr="12933D62">
        <w:rPr>
          <w:rFonts w:ascii="Arial Narrow" w:hAnsi="Arial Narrow"/>
          <w:b/>
          <w:bCs/>
        </w:rPr>
        <w:t>5</w:t>
      </w:r>
      <w:r w:rsidR="06AB5A20" w:rsidRPr="12933D62">
        <w:rPr>
          <w:rFonts w:ascii="Arial Narrow" w:hAnsi="Arial Narrow"/>
          <w:b/>
          <w:bCs/>
        </w:rPr>
        <w:t>.</w:t>
      </w:r>
    </w:p>
    <w:p w14:paraId="01BDF801" w14:textId="0BA87A3D" w:rsidR="06AB5A20" w:rsidRDefault="06AB5A20" w:rsidP="12933D62">
      <w:pPr>
        <w:widowControl w:val="0"/>
        <w:pBdr>
          <w:bottom w:val="single" w:sz="4" w:space="1" w:color="auto"/>
        </w:pBdr>
        <w:spacing w:line="276" w:lineRule="auto"/>
        <w:ind w:right="-850"/>
        <w:jc w:val="center"/>
        <w:rPr>
          <w:rFonts w:ascii="Calibri" w:eastAsia="Calibri" w:hAnsi="Calibri" w:cs="Calibri"/>
          <w:b/>
          <w:bCs/>
          <w:color w:val="424242"/>
          <w:sz w:val="24"/>
          <w:szCs w:val="24"/>
          <w:lang w:val="lv"/>
        </w:rPr>
      </w:pPr>
      <w:r w:rsidRPr="12933D62">
        <w:rPr>
          <w:rFonts w:ascii="Calibri" w:eastAsia="Calibri" w:hAnsi="Calibri" w:cs="Calibri"/>
          <w:b/>
          <w:bCs/>
          <w:color w:val="424242"/>
          <w:sz w:val="24"/>
          <w:szCs w:val="24"/>
          <w:lang w:val="lv"/>
        </w:rPr>
        <w:t>Rīgas Brāļu kapu traktortehnikas neatbilstība tam paredzētajiem mērķiem</w:t>
      </w:r>
    </w:p>
    <w:p w14:paraId="00199AB3" w14:textId="71507AF9" w:rsidR="00C031D0" w:rsidRDefault="00C031D0" w:rsidP="12933D62">
      <w:pPr>
        <w:spacing w:after="0" w:line="276" w:lineRule="auto"/>
        <w:ind w:right="-850"/>
        <w:jc w:val="both"/>
        <w:rPr>
          <w:rFonts w:ascii="Arial Narrow" w:hAnsi="Arial Narrow"/>
          <w:b/>
          <w:bCs/>
        </w:rPr>
      </w:pPr>
    </w:p>
    <w:p w14:paraId="1DBE8825" w14:textId="1B2AABFF" w:rsidR="06AB5A20" w:rsidRDefault="06AB5A20" w:rsidP="12933D62">
      <w:pPr>
        <w:spacing w:after="0" w:line="276" w:lineRule="auto"/>
        <w:ind w:right="-850"/>
        <w:jc w:val="both"/>
        <w:rPr>
          <w:rFonts w:ascii="Arial Narrow" w:hAnsi="Arial Narrow"/>
        </w:rPr>
      </w:pPr>
      <w:r w:rsidRPr="12933D62">
        <w:rPr>
          <w:rFonts w:ascii="Arial Narrow" w:hAnsi="Arial Narrow"/>
          <w:b/>
          <w:bCs/>
        </w:rPr>
        <w:t>M. Stirna:</w:t>
      </w:r>
      <w:r w:rsidRPr="12933D62">
        <w:rPr>
          <w:rFonts w:ascii="Arial Narrow" w:hAnsi="Arial Narrow"/>
        </w:rPr>
        <w:t xml:space="preserve"> Komunicējot ar Rīgas Brāļu kapu personālu, esmu nonākusi pie secinājuma, ka pagājušā gada beigās iegādātais traktors ir nelietderīgs </w:t>
      </w:r>
      <w:r w:rsidR="017540D2" w:rsidRPr="12933D62">
        <w:rPr>
          <w:rFonts w:ascii="Arial Narrow" w:hAnsi="Arial Narrow"/>
        </w:rPr>
        <w:t>Rīgas Brāļu kapu vajadzībām, un praktiski netiek lietots. Šo jautājumu b</w:t>
      </w:r>
      <w:r w:rsidR="44B08922" w:rsidRPr="12933D62">
        <w:rPr>
          <w:rFonts w:ascii="Arial Narrow" w:hAnsi="Arial Narrow"/>
        </w:rPr>
        <w:t>ū</w:t>
      </w:r>
      <w:r w:rsidR="017540D2" w:rsidRPr="12933D62">
        <w:rPr>
          <w:rFonts w:ascii="Arial Narrow" w:hAnsi="Arial Narrow"/>
        </w:rPr>
        <w:t>tu vēlams atrisināt.</w:t>
      </w:r>
    </w:p>
    <w:p w14:paraId="38B2377A" w14:textId="28070555" w:rsidR="00C031D0" w:rsidRDefault="00C031D0" w:rsidP="00587B35">
      <w:pPr>
        <w:spacing w:after="0" w:line="276" w:lineRule="auto"/>
        <w:ind w:right="-850"/>
        <w:jc w:val="both"/>
        <w:rPr>
          <w:rFonts w:ascii="Arial Narrow" w:hAnsi="Arial Narrow"/>
        </w:rPr>
      </w:pPr>
    </w:p>
    <w:p w14:paraId="306468B1" w14:textId="2F5E443C" w:rsidR="00C031D0" w:rsidRDefault="017540D2" w:rsidP="00587B35">
      <w:pPr>
        <w:spacing w:after="0" w:line="276" w:lineRule="auto"/>
        <w:ind w:right="-850"/>
        <w:jc w:val="both"/>
        <w:rPr>
          <w:rFonts w:ascii="Arial Narrow" w:hAnsi="Arial Narrow"/>
        </w:rPr>
      </w:pPr>
      <w:r w:rsidRPr="12933D62">
        <w:rPr>
          <w:rFonts w:ascii="Arial Narrow" w:hAnsi="Arial Narrow"/>
          <w:b/>
          <w:bCs/>
        </w:rPr>
        <w:t xml:space="preserve">V. </w:t>
      </w:r>
      <w:r w:rsidR="56E29DA2" w:rsidRPr="12933D62">
        <w:rPr>
          <w:rFonts w:ascii="Arial Narrow" w:hAnsi="Arial Narrow"/>
          <w:b/>
          <w:bCs/>
        </w:rPr>
        <w:t>Zatlers:</w:t>
      </w:r>
      <w:r w:rsidR="56E29DA2" w:rsidRPr="12933D62">
        <w:rPr>
          <w:rFonts w:ascii="Arial Narrow" w:hAnsi="Arial Narrow"/>
        </w:rPr>
        <w:t xml:space="preserve"> </w:t>
      </w:r>
      <w:r w:rsidR="455AF864" w:rsidRPr="12933D62">
        <w:rPr>
          <w:rFonts w:ascii="Arial Narrow" w:hAnsi="Arial Narrow"/>
        </w:rPr>
        <w:t xml:space="preserve">man būtu </w:t>
      </w:r>
      <w:r w:rsidR="56E29DA2" w:rsidRPr="12933D62">
        <w:rPr>
          <w:rFonts w:ascii="Arial Narrow" w:hAnsi="Arial Narrow"/>
        </w:rPr>
        <w:t xml:space="preserve">priekšlikums iemainīt </w:t>
      </w:r>
      <w:r w:rsidR="7F886FA8" w:rsidRPr="12933D62">
        <w:rPr>
          <w:rFonts w:ascii="Arial Narrow" w:hAnsi="Arial Narrow"/>
        </w:rPr>
        <w:t xml:space="preserve">šo traktoru pret citu </w:t>
      </w:r>
      <w:r w:rsidR="56E29DA2" w:rsidRPr="12933D62">
        <w:rPr>
          <w:rFonts w:ascii="Arial Narrow" w:hAnsi="Arial Narrow"/>
        </w:rPr>
        <w:t>ar Rīgas parkiem.</w:t>
      </w:r>
    </w:p>
    <w:p w14:paraId="708860EC" w14:textId="3AFB3219" w:rsidR="00C031D0" w:rsidRDefault="00C031D0" w:rsidP="00587B35">
      <w:pPr>
        <w:spacing w:after="0" w:line="276" w:lineRule="auto"/>
        <w:ind w:right="-850"/>
        <w:jc w:val="both"/>
        <w:rPr>
          <w:rFonts w:ascii="Arial Narrow" w:hAnsi="Arial Narrow"/>
        </w:rPr>
      </w:pPr>
    </w:p>
    <w:p w14:paraId="51BDC65E" w14:textId="77BF2A9C" w:rsidR="00C031D0" w:rsidRDefault="2673EFCE" w:rsidP="00587B35">
      <w:pPr>
        <w:spacing w:after="0" w:line="276" w:lineRule="auto"/>
        <w:ind w:right="-850"/>
        <w:jc w:val="both"/>
        <w:rPr>
          <w:rFonts w:ascii="Arial Narrow" w:hAnsi="Arial Narrow"/>
        </w:rPr>
      </w:pPr>
      <w:r w:rsidRPr="12933D62">
        <w:rPr>
          <w:rFonts w:ascii="Arial Narrow" w:hAnsi="Arial Narrow"/>
          <w:b/>
          <w:bCs/>
        </w:rPr>
        <w:t xml:space="preserve">J. </w:t>
      </w:r>
      <w:r w:rsidR="56E29DA2" w:rsidRPr="12933D62">
        <w:rPr>
          <w:rFonts w:ascii="Arial Narrow" w:hAnsi="Arial Narrow"/>
          <w:b/>
          <w:bCs/>
        </w:rPr>
        <w:t>Dambis:</w:t>
      </w:r>
      <w:r w:rsidR="56E29DA2" w:rsidRPr="12933D62">
        <w:rPr>
          <w:rFonts w:ascii="Arial Narrow" w:hAnsi="Arial Narrow"/>
        </w:rPr>
        <w:t xml:space="preserve"> Varbūt traktors ir pirkts ar mērķi to izmantot kam tādam, kam vēl tas nav sākts.</w:t>
      </w:r>
      <w:r w:rsidR="65EADC5B" w:rsidRPr="12933D62">
        <w:rPr>
          <w:rFonts w:ascii="Arial Narrow" w:hAnsi="Arial Narrow"/>
        </w:rPr>
        <w:t xml:space="preserve"> Būtu jānoskaidro apstākļi.</w:t>
      </w:r>
    </w:p>
    <w:p w14:paraId="73C06611" w14:textId="371897E8" w:rsidR="00C031D0" w:rsidRDefault="00C031D0" w:rsidP="00587B35">
      <w:pPr>
        <w:spacing w:after="0" w:line="276" w:lineRule="auto"/>
        <w:ind w:right="-850"/>
        <w:jc w:val="both"/>
        <w:rPr>
          <w:rFonts w:ascii="Arial Narrow" w:hAnsi="Arial Narrow"/>
        </w:rPr>
      </w:pPr>
    </w:p>
    <w:p w14:paraId="45887154" w14:textId="2FD65E70" w:rsidR="00C031D0" w:rsidRDefault="0B128E55" w:rsidP="00587B35">
      <w:pPr>
        <w:spacing w:after="0" w:line="276" w:lineRule="auto"/>
        <w:ind w:right="-850"/>
        <w:jc w:val="both"/>
        <w:rPr>
          <w:rFonts w:ascii="Arial Narrow" w:hAnsi="Arial Narrow"/>
        </w:rPr>
      </w:pPr>
      <w:r w:rsidRPr="12933D62">
        <w:rPr>
          <w:rFonts w:ascii="Arial Narrow" w:hAnsi="Arial Narrow"/>
          <w:b/>
          <w:bCs/>
        </w:rPr>
        <w:t>U.</w:t>
      </w:r>
      <w:r w:rsidR="18B7AB71" w:rsidRPr="12933D62">
        <w:rPr>
          <w:rFonts w:ascii="Arial Narrow" w:hAnsi="Arial Narrow"/>
          <w:b/>
          <w:bCs/>
        </w:rPr>
        <w:t xml:space="preserve"> </w:t>
      </w:r>
      <w:r w:rsidRPr="12933D62">
        <w:rPr>
          <w:rFonts w:ascii="Arial Narrow" w:hAnsi="Arial Narrow"/>
          <w:b/>
          <w:bCs/>
        </w:rPr>
        <w:t>Jansone</w:t>
      </w:r>
      <w:r w:rsidR="56E29DA2" w:rsidRPr="12933D62">
        <w:rPr>
          <w:rFonts w:ascii="Arial Narrow" w:hAnsi="Arial Narrow"/>
          <w:b/>
          <w:bCs/>
        </w:rPr>
        <w:t xml:space="preserve">: </w:t>
      </w:r>
      <w:r w:rsidR="56E29DA2" w:rsidRPr="12933D62">
        <w:rPr>
          <w:rFonts w:ascii="Arial Narrow" w:hAnsi="Arial Narrow"/>
        </w:rPr>
        <w:t>traktors nav pirkts pēdējā brīdī, jo tas ir darīts, izmantojot iepirkuma procedūru. Traktors pirkts pamatā lapu savākšanai</w:t>
      </w:r>
      <w:r w:rsidR="7CDBD91D" w:rsidRPr="12933D62">
        <w:rPr>
          <w:rFonts w:ascii="Arial Narrow" w:hAnsi="Arial Narrow"/>
        </w:rPr>
        <w:t>, taču s</w:t>
      </w:r>
      <w:r w:rsidR="56E29DA2" w:rsidRPr="12933D62">
        <w:rPr>
          <w:rFonts w:ascii="Arial Narrow" w:hAnsi="Arial Narrow"/>
        </w:rPr>
        <w:t xml:space="preserve">aņemts </w:t>
      </w:r>
      <w:r w:rsidR="05CD034F" w:rsidRPr="12933D62">
        <w:rPr>
          <w:rFonts w:ascii="Arial Narrow" w:hAnsi="Arial Narrow"/>
        </w:rPr>
        <w:t xml:space="preserve">pagājušā gada </w:t>
      </w:r>
      <w:r w:rsidR="56E29DA2" w:rsidRPr="12933D62">
        <w:rPr>
          <w:rFonts w:ascii="Arial Narrow" w:hAnsi="Arial Narrow"/>
        </w:rPr>
        <w:t xml:space="preserve">decembrī, jo </w:t>
      </w:r>
      <w:r w:rsidR="304DFDE7" w:rsidRPr="12933D62">
        <w:rPr>
          <w:rFonts w:ascii="Arial Narrow" w:hAnsi="Arial Narrow"/>
        </w:rPr>
        <w:t xml:space="preserve">Aģentūra </w:t>
      </w:r>
      <w:proofErr w:type="spellStart"/>
      <w:r w:rsidR="304DFDE7" w:rsidRPr="12933D62">
        <w:rPr>
          <w:rFonts w:ascii="Arial Narrow" w:hAnsi="Arial Narrow"/>
        </w:rPr>
        <w:t>saskārās</w:t>
      </w:r>
      <w:proofErr w:type="spellEnd"/>
      <w:r w:rsidR="304DFDE7" w:rsidRPr="12933D62">
        <w:rPr>
          <w:rFonts w:ascii="Arial Narrow" w:hAnsi="Arial Narrow"/>
        </w:rPr>
        <w:t xml:space="preserve"> ar piegāžu kavējumiem</w:t>
      </w:r>
      <w:r w:rsidR="04DE892F" w:rsidRPr="12933D62">
        <w:rPr>
          <w:rFonts w:ascii="Arial Narrow" w:hAnsi="Arial Narrow"/>
        </w:rPr>
        <w:t xml:space="preserve"> saistībā ar karu Ukrainā</w:t>
      </w:r>
      <w:r w:rsidR="304DFDE7" w:rsidRPr="12933D62">
        <w:rPr>
          <w:rFonts w:ascii="Arial Narrow" w:hAnsi="Arial Narrow"/>
        </w:rPr>
        <w:t xml:space="preserve"> līdzīgi, kā ar to saskaras daudzas citas iestādes un uzņēmumi. Šis jautājums tiks pārrunāts Aģentūrā, un pēc tam </w:t>
      </w:r>
      <w:r w:rsidR="5CE0268D" w:rsidRPr="12933D62">
        <w:rPr>
          <w:rFonts w:ascii="Arial Narrow" w:hAnsi="Arial Narrow"/>
        </w:rPr>
        <w:t xml:space="preserve">tiks pieņemts lēmums par tālāko rīcību. </w:t>
      </w:r>
    </w:p>
    <w:p w14:paraId="48B4749A" w14:textId="698CB9AA" w:rsidR="00CB78E4" w:rsidRPr="00EE3523" w:rsidRDefault="00CB78E4" w:rsidP="12933D62">
      <w:pPr>
        <w:spacing w:after="0" w:line="276" w:lineRule="auto"/>
        <w:ind w:right="-850"/>
        <w:jc w:val="both"/>
        <w:rPr>
          <w:rFonts w:ascii="Arial Narrow" w:hAnsi="Arial Narrow"/>
        </w:rPr>
      </w:pPr>
    </w:p>
    <w:p w14:paraId="217C5538" w14:textId="1071651B" w:rsidR="00265E60" w:rsidRDefault="00265E60" w:rsidP="12933D62">
      <w:pPr>
        <w:spacing w:after="0" w:line="276" w:lineRule="auto"/>
        <w:ind w:right="-850"/>
        <w:jc w:val="both"/>
        <w:rPr>
          <w:rFonts w:ascii="Arial Narrow" w:hAnsi="Arial Narrow"/>
          <w:u w:val="single"/>
        </w:rPr>
      </w:pPr>
      <w:r>
        <w:rPr>
          <w:rFonts w:ascii="Arial Narrow" w:hAnsi="Arial Narrow"/>
          <w:b/>
          <w:bCs/>
          <w:u w:val="single"/>
        </w:rPr>
        <w:t xml:space="preserve">Padome balso par: </w:t>
      </w:r>
    </w:p>
    <w:p w14:paraId="0F204C76" w14:textId="336B161E" w:rsidR="00B414C3" w:rsidRDefault="00265E60" w:rsidP="12933D62">
      <w:pPr>
        <w:spacing w:after="0" w:line="276" w:lineRule="auto"/>
        <w:ind w:right="-850"/>
        <w:jc w:val="both"/>
        <w:rPr>
          <w:rFonts w:ascii="Arial Narrow" w:hAnsi="Arial Narrow"/>
        </w:rPr>
      </w:pPr>
      <w:r w:rsidRPr="00265E60">
        <w:rPr>
          <w:rFonts w:ascii="Arial Narrow" w:hAnsi="Arial Narrow"/>
        </w:rPr>
        <w:t xml:space="preserve">Pieņemt sniegto informāciju zināšanai. </w:t>
      </w:r>
      <w:r w:rsidR="5CAEC202" w:rsidRPr="00265E60">
        <w:rPr>
          <w:rFonts w:ascii="Arial Narrow" w:hAnsi="Arial Narrow"/>
        </w:rPr>
        <w:t>Aģentūrai p</w:t>
      </w:r>
      <w:r w:rsidR="6B5B05B0" w:rsidRPr="00265E60">
        <w:rPr>
          <w:rFonts w:ascii="Arial Narrow" w:hAnsi="Arial Narrow"/>
        </w:rPr>
        <w:t>ārbaudīt izskanējušo informāciju</w:t>
      </w:r>
      <w:r w:rsidR="221C4B00" w:rsidRPr="00265E60">
        <w:rPr>
          <w:rFonts w:ascii="Arial Narrow" w:hAnsi="Arial Narrow"/>
        </w:rPr>
        <w:t xml:space="preserve"> un kādā</w:t>
      </w:r>
      <w:r w:rsidR="11DF17E0" w:rsidRPr="00265E60">
        <w:rPr>
          <w:rFonts w:ascii="Arial Narrow" w:hAnsi="Arial Narrow"/>
        </w:rPr>
        <w:t xml:space="preserve"> no nākamajām sēdēm sniegt plašāku skaidrojumu par radušos situāciju.</w:t>
      </w:r>
    </w:p>
    <w:p w14:paraId="2E3C57DD" w14:textId="5C038064" w:rsidR="00265E60" w:rsidRDefault="00265E60" w:rsidP="12933D62">
      <w:pPr>
        <w:spacing w:after="0" w:line="276" w:lineRule="auto"/>
        <w:ind w:right="-850"/>
        <w:jc w:val="both"/>
        <w:rPr>
          <w:rFonts w:ascii="Arial Narrow" w:hAnsi="Arial Narrow"/>
        </w:rPr>
      </w:pPr>
    </w:p>
    <w:p w14:paraId="54B5C49E" w14:textId="77777777" w:rsidR="00265E60" w:rsidRPr="00265E60" w:rsidRDefault="00265E60" w:rsidP="00265E60">
      <w:pPr>
        <w:spacing w:after="0" w:line="276" w:lineRule="auto"/>
        <w:ind w:right="-850"/>
        <w:jc w:val="both"/>
        <w:rPr>
          <w:rFonts w:ascii="Arial Narrow" w:hAnsi="Arial Narrow"/>
        </w:rPr>
      </w:pPr>
      <w:r w:rsidRPr="00265E60">
        <w:rPr>
          <w:rFonts w:ascii="Arial Narrow" w:hAnsi="Arial Narrow"/>
        </w:rPr>
        <w:t>Par – 7 (V. Zatlers, J. Dambis, Ž. Zvaigzne, D. Bērziņš, M. Stirna, V. Brūzis, R. Jansons)</w:t>
      </w:r>
    </w:p>
    <w:p w14:paraId="5C44CDD1" w14:textId="77777777" w:rsidR="00265E60" w:rsidRPr="00265E60" w:rsidRDefault="00265E60" w:rsidP="00265E60">
      <w:pPr>
        <w:spacing w:after="0" w:line="276" w:lineRule="auto"/>
        <w:ind w:right="-850"/>
        <w:jc w:val="both"/>
        <w:rPr>
          <w:rFonts w:ascii="Arial Narrow" w:hAnsi="Arial Narrow"/>
        </w:rPr>
      </w:pPr>
      <w:r w:rsidRPr="00265E60">
        <w:rPr>
          <w:rFonts w:ascii="Arial Narrow" w:hAnsi="Arial Narrow"/>
        </w:rPr>
        <w:t>Pret – 0</w:t>
      </w:r>
    </w:p>
    <w:p w14:paraId="0D6164A2" w14:textId="3DC12DA7" w:rsidR="00265E60" w:rsidRDefault="00265E60" w:rsidP="00265E60">
      <w:pPr>
        <w:spacing w:after="0" w:line="276" w:lineRule="auto"/>
        <w:ind w:right="-850"/>
        <w:jc w:val="both"/>
        <w:rPr>
          <w:rFonts w:ascii="Arial Narrow" w:hAnsi="Arial Narrow"/>
        </w:rPr>
      </w:pPr>
      <w:r w:rsidRPr="00265E60">
        <w:rPr>
          <w:rFonts w:ascii="Arial Narrow" w:hAnsi="Arial Narrow"/>
        </w:rPr>
        <w:t>Atturas – 0</w:t>
      </w:r>
    </w:p>
    <w:p w14:paraId="37013E14" w14:textId="45B75A02" w:rsidR="00265E60" w:rsidRDefault="00265E60" w:rsidP="00265E60">
      <w:pPr>
        <w:spacing w:after="0" w:line="276" w:lineRule="auto"/>
        <w:ind w:right="-850"/>
        <w:jc w:val="both"/>
        <w:rPr>
          <w:rFonts w:ascii="Arial Narrow" w:hAnsi="Arial Narrow"/>
        </w:rPr>
      </w:pPr>
    </w:p>
    <w:p w14:paraId="3C0AE157" w14:textId="56270F5D" w:rsidR="00265E60" w:rsidRDefault="00265E60" w:rsidP="00265E60">
      <w:pPr>
        <w:spacing w:after="0" w:line="276" w:lineRule="auto"/>
        <w:ind w:right="-850"/>
        <w:jc w:val="both"/>
        <w:rPr>
          <w:rFonts w:ascii="Arial Narrow" w:hAnsi="Arial Narrow"/>
        </w:rPr>
      </w:pPr>
    </w:p>
    <w:p w14:paraId="33853761" w14:textId="75D2FE47" w:rsidR="00265E60" w:rsidRPr="00265E60" w:rsidRDefault="00265E60" w:rsidP="00265E60">
      <w:pPr>
        <w:spacing w:after="0" w:line="276" w:lineRule="auto"/>
        <w:ind w:right="-850"/>
        <w:jc w:val="both"/>
        <w:rPr>
          <w:rFonts w:ascii="Arial Narrow" w:hAnsi="Arial Narrow"/>
          <w:b/>
        </w:rPr>
      </w:pPr>
      <w:r w:rsidRPr="00265E60">
        <w:rPr>
          <w:rFonts w:ascii="Arial Narrow" w:hAnsi="Arial Narrow"/>
          <w:b/>
        </w:rPr>
        <w:t xml:space="preserve">Padomes lēmums: </w:t>
      </w:r>
    </w:p>
    <w:p w14:paraId="3A71EF8A" w14:textId="24C7FF2B" w:rsidR="00265E60" w:rsidRPr="00265E60" w:rsidRDefault="00265E60" w:rsidP="00265E60">
      <w:pPr>
        <w:spacing w:after="0" w:line="276" w:lineRule="auto"/>
        <w:ind w:right="-850"/>
        <w:jc w:val="both"/>
        <w:rPr>
          <w:rFonts w:ascii="Arial Narrow" w:hAnsi="Arial Narrow"/>
        </w:rPr>
      </w:pPr>
      <w:r w:rsidRPr="00265E60">
        <w:rPr>
          <w:rFonts w:ascii="Arial Narrow" w:hAnsi="Arial Narrow"/>
        </w:rPr>
        <w:t>Pieņemt sniegto informāciju zināšanai. Aģentūrai pārbaudīt izskanējušo informāciju un kādā no nākamajām sēdēm sniegt plašāku skaidrojumu par radušos situāciju.</w:t>
      </w:r>
    </w:p>
    <w:p w14:paraId="0C361C6E" w14:textId="01C2E25E" w:rsidR="00B414C3" w:rsidRPr="00EE3523" w:rsidRDefault="00B414C3" w:rsidP="12933D62">
      <w:pPr>
        <w:spacing w:after="0" w:line="276" w:lineRule="auto"/>
        <w:ind w:right="-850"/>
        <w:jc w:val="both"/>
        <w:rPr>
          <w:rFonts w:ascii="Arial Narrow" w:hAnsi="Arial Narrow"/>
        </w:rPr>
      </w:pPr>
    </w:p>
    <w:p w14:paraId="143CFCB1" w14:textId="77777777" w:rsidR="00265E60" w:rsidRDefault="00265E60" w:rsidP="12933D62">
      <w:pPr>
        <w:spacing w:after="0" w:line="276" w:lineRule="auto"/>
        <w:ind w:right="-850"/>
        <w:jc w:val="both"/>
        <w:rPr>
          <w:rFonts w:ascii="Arial Narrow" w:hAnsi="Arial Narrow"/>
        </w:rPr>
      </w:pPr>
    </w:p>
    <w:p w14:paraId="6754C30A" w14:textId="2794D85C" w:rsidR="00B414C3" w:rsidRPr="00EE3523" w:rsidRDefault="71F95673" w:rsidP="12933D62">
      <w:pPr>
        <w:spacing w:after="0" w:line="276" w:lineRule="auto"/>
        <w:ind w:right="-850"/>
        <w:jc w:val="both"/>
        <w:rPr>
          <w:rFonts w:ascii="Arial Narrow" w:hAnsi="Arial Narrow"/>
        </w:rPr>
      </w:pPr>
      <w:r w:rsidRPr="12933D62">
        <w:rPr>
          <w:rFonts w:ascii="Arial Narrow" w:hAnsi="Arial Narrow"/>
        </w:rPr>
        <w:t>Sēdi slēdz pl. 1</w:t>
      </w:r>
      <w:r w:rsidR="7087B1DD" w:rsidRPr="12933D62">
        <w:rPr>
          <w:rFonts w:ascii="Arial Narrow" w:hAnsi="Arial Narrow"/>
        </w:rPr>
        <w:t>5</w:t>
      </w:r>
      <w:r w:rsidRPr="12933D62">
        <w:rPr>
          <w:rFonts w:ascii="Arial Narrow" w:hAnsi="Arial Narrow"/>
        </w:rPr>
        <w:t>.</w:t>
      </w:r>
      <w:r w:rsidR="343CD0A8" w:rsidRPr="12933D62">
        <w:rPr>
          <w:rFonts w:ascii="Arial Narrow" w:hAnsi="Arial Narrow"/>
        </w:rPr>
        <w:t>15</w:t>
      </w:r>
    </w:p>
    <w:p w14:paraId="6EDC9F83" w14:textId="20E05F79" w:rsidR="0026631E" w:rsidRPr="00EE3523" w:rsidRDefault="0026631E" w:rsidP="00587B35">
      <w:pPr>
        <w:spacing w:after="0" w:line="276" w:lineRule="auto"/>
        <w:ind w:right="-850"/>
        <w:jc w:val="both"/>
        <w:rPr>
          <w:rFonts w:ascii="Arial Narrow" w:hAnsi="Arial Narrow"/>
        </w:rPr>
      </w:pPr>
    </w:p>
    <w:p w14:paraId="5070786B" w14:textId="30BA8F22" w:rsidR="00B414C3" w:rsidRPr="00EE3523" w:rsidRDefault="00B414C3" w:rsidP="00587B35">
      <w:pPr>
        <w:spacing w:after="0" w:line="276" w:lineRule="auto"/>
        <w:ind w:right="-850"/>
        <w:jc w:val="both"/>
        <w:rPr>
          <w:rFonts w:ascii="Arial Narrow" w:hAnsi="Arial Narrow"/>
        </w:rPr>
      </w:pPr>
    </w:p>
    <w:p w14:paraId="0D0FA771" w14:textId="7CB89671" w:rsidR="00431257" w:rsidRPr="00EE3523" w:rsidRDefault="00431257" w:rsidP="00587B35">
      <w:pPr>
        <w:spacing w:after="0" w:line="276" w:lineRule="auto"/>
        <w:ind w:right="-850"/>
        <w:jc w:val="both"/>
        <w:rPr>
          <w:rFonts w:ascii="Arial Narrow" w:hAnsi="Arial Narrow"/>
        </w:rPr>
      </w:pPr>
      <w:r w:rsidRPr="00EE3523">
        <w:rPr>
          <w:rFonts w:ascii="Arial Narrow" w:hAnsi="Arial Narrow"/>
        </w:rPr>
        <w:t>Sēdi vadīja:                                                                                                                         V. Zatlers</w:t>
      </w:r>
    </w:p>
    <w:p w14:paraId="2C976175" w14:textId="77777777" w:rsidR="00431257" w:rsidRPr="00EE3523" w:rsidRDefault="00431257" w:rsidP="00587B35">
      <w:pPr>
        <w:pStyle w:val="vld"/>
        <w:spacing w:line="276" w:lineRule="auto"/>
        <w:ind w:right="-850"/>
        <w:jc w:val="center"/>
        <w:rPr>
          <w:rFonts w:ascii="Arial Narrow" w:hAnsi="Arial Narrow"/>
          <w:i/>
          <w:sz w:val="22"/>
          <w:szCs w:val="22"/>
        </w:rPr>
      </w:pPr>
      <w:r w:rsidRPr="00EE3523">
        <w:rPr>
          <w:rFonts w:ascii="Arial Narrow" w:hAnsi="Arial Narrow"/>
          <w:i/>
          <w:sz w:val="22"/>
          <w:szCs w:val="22"/>
        </w:rPr>
        <w:t>(paraksts*)</w:t>
      </w:r>
    </w:p>
    <w:p w14:paraId="4682A350" w14:textId="77777777" w:rsidR="00BB03ED" w:rsidRPr="00EE3523" w:rsidRDefault="00BB03ED" w:rsidP="00587B35">
      <w:pPr>
        <w:spacing w:after="0" w:line="276" w:lineRule="auto"/>
        <w:ind w:right="-850"/>
        <w:jc w:val="both"/>
        <w:rPr>
          <w:rFonts w:ascii="Arial Narrow" w:eastAsia="Times New Roman" w:hAnsi="Arial Narrow"/>
          <w:i/>
        </w:rPr>
      </w:pPr>
    </w:p>
    <w:p w14:paraId="1CC01DCA" w14:textId="77777777" w:rsidR="00431257" w:rsidRPr="00EE3523" w:rsidRDefault="00431257" w:rsidP="00587B35">
      <w:pPr>
        <w:spacing w:after="0" w:line="276" w:lineRule="auto"/>
        <w:ind w:right="-850"/>
        <w:jc w:val="both"/>
        <w:rPr>
          <w:rFonts w:ascii="Arial Narrow" w:eastAsia="Times New Roman" w:hAnsi="Arial Narrow"/>
          <w:i/>
        </w:rPr>
      </w:pPr>
      <w:r w:rsidRPr="00EE3523">
        <w:rPr>
          <w:rFonts w:ascii="Arial Narrow" w:eastAsia="Times New Roman" w:hAnsi="Arial Narrow"/>
          <w:i/>
        </w:rPr>
        <w:t>*Dokuments ir parakstīts ar drošu elektronisko parakstu un satur laika zīmogu</w:t>
      </w:r>
    </w:p>
    <w:p w14:paraId="11438D2D" w14:textId="77777777" w:rsidR="00431257" w:rsidRPr="00EE3523" w:rsidRDefault="00431257" w:rsidP="00587B35">
      <w:pPr>
        <w:spacing w:after="0" w:line="276" w:lineRule="auto"/>
        <w:ind w:right="-850"/>
        <w:jc w:val="both"/>
        <w:rPr>
          <w:rFonts w:ascii="Arial Narrow" w:hAnsi="Arial Narrow"/>
        </w:rPr>
      </w:pPr>
    </w:p>
    <w:p w14:paraId="678BB310" w14:textId="77777777" w:rsidR="00431257" w:rsidRPr="00EE3523" w:rsidRDefault="00431257" w:rsidP="00587B35">
      <w:pPr>
        <w:spacing w:after="0" w:line="276" w:lineRule="auto"/>
        <w:ind w:right="-850"/>
        <w:jc w:val="both"/>
        <w:rPr>
          <w:rFonts w:ascii="Arial Narrow" w:hAnsi="Arial Narrow"/>
        </w:rPr>
      </w:pPr>
    </w:p>
    <w:p w14:paraId="75616418" w14:textId="77777777" w:rsidR="00BB03ED" w:rsidRPr="00EE3523" w:rsidRDefault="00BB03ED" w:rsidP="00587B35">
      <w:pPr>
        <w:spacing w:after="0" w:line="276" w:lineRule="auto"/>
        <w:ind w:right="-850"/>
        <w:jc w:val="both"/>
        <w:rPr>
          <w:rFonts w:ascii="Arial Narrow" w:hAnsi="Arial Narrow"/>
        </w:rPr>
      </w:pPr>
    </w:p>
    <w:p w14:paraId="03BD37F3" w14:textId="10E616E8" w:rsidR="008572B4" w:rsidRPr="00EE3523" w:rsidRDefault="2743AFD5" w:rsidP="00587B35">
      <w:pPr>
        <w:spacing w:after="0" w:line="276" w:lineRule="auto"/>
        <w:ind w:right="-850"/>
        <w:jc w:val="both"/>
        <w:rPr>
          <w:rFonts w:ascii="Arial Narrow" w:hAnsi="Arial Narrow"/>
        </w:rPr>
      </w:pPr>
      <w:r w:rsidRPr="12933D62">
        <w:rPr>
          <w:rFonts w:ascii="Arial Narrow" w:hAnsi="Arial Narrow"/>
        </w:rPr>
        <w:t xml:space="preserve">Sēdi protokolēja:                                                                                     </w:t>
      </w:r>
      <w:r w:rsidR="1D273B73" w:rsidRPr="12933D62">
        <w:rPr>
          <w:rFonts w:ascii="Arial Narrow" w:hAnsi="Arial Narrow"/>
        </w:rPr>
        <w:t xml:space="preserve">                  </w:t>
      </w:r>
      <w:r w:rsidR="00265E60">
        <w:rPr>
          <w:rFonts w:ascii="Arial Narrow" w:hAnsi="Arial Narrow"/>
        </w:rPr>
        <w:t xml:space="preserve">         </w:t>
      </w:r>
      <w:bookmarkStart w:id="2" w:name="_GoBack"/>
      <w:bookmarkEnd w:id="2"/>
      <w:r w:rsidR="27424C15" w:rsidRPr="12933D62">
        <w:rPr>
          <w:rFonts w:ascii="Arial Narrow" w:hAnsi="Arial Narrow"/>
        </w:rPr>
        <w:t>I. Lukstiņa</w:t>
      </w:r>
    </w:p>
    <w:sectPr w:rsidR="008572B4" w:rsidRPr="00EE35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5FA6"/>
    <w:multiLevelType w:val="multilevel"/>
    <w:tmpl w:val="5F746EA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3FD472D"/>
    <w:multiLevelType w:val="hybridMultilevel"/>
    <w:tmpl w:val="48CABA7A"/>
    <w:lvl w:ilvl="0" w:tplc="5CE6694E">
      <w:start w:val="1"/>
      <w:numFmt w:val="upperRoman"/>
      <w:lvlText w:val="%1."/>
      <w:lvlJc w:val="left"/>
      <w:pPr>
        <w:ind w:left="720" w:hanging="360"/>
      </w:pPr>
    </w:lvl>
    <w:lvl w:ilvl="1" w:tplc="2C44A42A">
      <w:start w:val="1"/>
      <w:numFmt w:val="lowerLetter"/>
      <w:lvlText w:val="%2."/>
      <w:lvlJc w:val="left"/>
      <w:pPr>
        <w:ind w:left="1440" w:hanging="360"/>
      </w:pPr>
    </w:lvl>
    <w:lvl w:ilvl="2" w:tplc="92CC3ADE">
      <w:start w:val="1"/>
      <w:numFmt w:val="lowerRoman"/>
      <w:lvlText w:val="%3."/>
      <w:lvlJc w:val="right"/>
      <w:pPr>
        <w:ind w:left="2160" w:hanging="180"/>
      </w:pPr>
    </w:lvl>
    <w:lvl w:ilvl="3" w:tplc="B726C0F0">
      <w:start w:val="1"/>
      <w:numFmt w:val="decimal"/>
      <w:lvlText w:val="%4."/>
      <w:lvlJc w:val="left"/>
      <w:pPr>
        <w:ind w:left="2880" w:hanging="360"/>
      </w:pPr>
    </w:lvl>
    <w:lvl w:ilvl="4" w:tplc="4534296E">
      <w:start w:val="1"/>
      <w:numFmt w:val="lowerLetter"/>
      <w:lvlText w:val="%5."/>
      <w:lvlJc w:val="left"/>
      <w:pPr>
        <w:ind w:left="3600" w:hanging="360"/>
      </w:pPr>
    </w:lvl>
    <w:lvl w:ilvl="5" w:tplc="D722EAC2">
      <w:start w:val="1"/>
      <w:numFmt w:val="lowerRoman"/>
      <w:lvlText w:val="%6."/>
      <w:lvlJc w:val="right"/>
      <w:pPr>
        <w:ind w:left="4320" w:hanging="180"/>
      </w:pPr>
    </w:lvl>
    <w:lvl w:ilvl="6" w:tplc="92CC352C">
      <w:start w:val="1"/>
      <w:numFmt w:val="decimal"/>
      <w:lvlText w:val="%7."/>
      <w:lvlJc w:val="left"/>
      <w:pPr>
        <w:ind w:left="5040" w:hanging="360"/>
      </w:pPr>
    </w:lvl>
    <w:lvl w:ilvl="7" w:tplc="5E94CE4A">
      <w:start w:val="1"/>
      <w:numFmt w:val="lowerLetter"/>
      <w:lvlText w:val="%8."/>
      <w:lvlJc w:val="left"/>
      <w:pPr>
        <w:ind w:left="5760" w:hanging="360"/>
      </w:pPr>
    </w:lvl>
    <w:lvl w:ilvl="8" w:tplc="6B94798C">
      <w:start w:val="1"/>
      <w:numFmt w:val="lowerRoman"/>
      <w:lvlText w:val="%9."/>
      <w:lvlJc w:val="right"/>
      <w:pPr>
        <w:ind w:left="6480" w:hanging="180"/>
      </w:pPr>
    </w:lvl>
  </w:abstractNum>
  <w:abstractNum w:abstractNumId="2"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81D365"/>
    <w:multiLevelType w:val="hybridMultilevel"/>
    <w:tmpl w:val="83F4D1EC"/>
    <w:lvl w:ilvl="0" w:tplc="D0DC2A4A">
      <w:start w:val="1"/>
      <w:numFmt w:val="decimal"/>
      <w:lvlText w:val="%1."/>
      <w:lvlJc w:val="left"/>
      <w:pPr>
        <w:ind w:left="720" w:hanging="360"/>
      </w:pPr>
    </w:lvl>
    <w:lvl w:ilvl="1" w:tplc="CCEAAFF0">
      <w:start w:val="1"/>
      <w:numFmt w:val="decimal"/>
      <w:lvlText w:val="%2."/>
      <w:lvlJc w:val="left"/>
      <w:pPr>
        <w:ind w:left="1440" w:hanging="360"/>
      </w:pPr>
    </w:lvl>
    <w:lvl w:ilvl="2" w:tplc="40600C44">
      <w:start w:val="1"/>
      <w:numFmt w:val="lowerRoman"/>
      <w:lvlText w:val="%3."/>
      <w:lvlJc w:val="right"/>
      <w:pPr>
        <w:ind w:left="2160" w:hanging="180"/>
      </w:pPr>
    </w:lvl>
    <w:lvl w:ilvl="3" w:tplc="D732252C">
      <w:start w:val="1"/>
      <w:numFmt w:val="decimal"/>
      <w:lvlText w:val="%4."/>
      <w:lvlJc w:val="left"/>
      <w:pPr>
        <w:ind w:left="2880" w:hanging="360"/>
      </w:pPr>
    </w:lvl>
    <w:lvl w:ilvl="4" w:tplc="92228492">
      <w:start w:val="1"/>
      <w:numFmt w:val="lowerLetter"/>
      <w:lvlText w:val="%5."/>
      <w:lvlJc w:val="left"/>
      <w:pPr>
        <w:ind w:left="3600" w:hanging="360"/>
      </w:pPr>
    </w:lvl>
    <w:lvl w:ilvl="5" w:tplc="6E1CC338">
      <w:start w:val="1"/>
      <w:numFmt w:val="lowerRoman"/>
      <w:lvlText w:val="%6."/>
      <w:lvlJc w:val="right"/>
      <w:pPr>
        <w:ind w:left="4320" w:hanging="180"/>
      </w:pPr>
    </w:lvl>
    <w:lvl w:ilvl="6" w:tplc="CC381ECE">
      <w:start w:val="1"/>
      <w:numFmt w:val="decimal"/>
      <w:lvlText w:val="%7."/>
      <w:lvlJc w:val="left"/>
      <w:pPr>
        <w:ind w:left="5040" w:hanging="360"/>
      </w:pPr>
    </w:lvl>
    <w:lvl w:ilvl="7" w:tplc="1B98D86C">
      <w:start w:val="1"/>
      <w:numFmt w:val="lowerLetter"/>
      <w:lvlText w:val="%8."/>
      <w:lvlJc w:val="left"/>
      <w:pPr>
        <w:ind w:left="5760" w:hanging="360"/>
      </w:pPr>
    </w:lvl>
    <w:lvl w:ilvl="8" w:tplc="24B20EFE">
      <w:start w:val="1"/>
      <w:numFmt w:val="lowerRoman"/>
      <w:lvlText w:val="%9."/>
      <w:lvlJc w:val="right"/>
      <w:pPr>
        <w:ind w:left="6480" w:hanging="180"/>
      </w:pPr>
    </w:lvl>
  </w:abstractNum>
  <w:abstractNum w:abstractNumId="4" w15:restartNumberingAfterBreak="0">
    <w:nsid w:val="1B1E64C5"/>
    <w:multiLevelType w:val="hybridMultilevel"/>
    <w:tmpl w:val="D62A830C"/>
    <w:lvl w:ilvl="0" w:tplc="C88671D6">
      <w:start w:val="1"/>
      <w:numFmt w:val="decimal"/>
      <w:lvlText w:val="%1."/>
      <w:lvlJc w:val="left"/>
      <w:pPr>
        <w:ind w:left="720" w:hanging="360"/>
      </w:pPr>
    </w:lvl>
    <w:lvl w:ilvl="1" w:tplc="BD167A30">
      <w:start w:val="1"/>
      <w:numFmt w:val="lowerLetter"/>
      <w:lvlText w:val="%2."/>
      <w:lvlJc w:val="left"/>
      <w:pPr>
        <w:ind w:left="1440" w:hanging="360"/>
      </w:pPr>
    </w:lvl>
    <w:lvl w:ilvl="2" w:tplc="E9B8B516">
      <w:start w:val="1"/>
      <w:numFmt w:val="lowerRoman"/>
      <w:lvlText w:val="%3."/>
      <w:lvlJc w:val="right"/>
      <w:pPr>
        <w:ind w:left="2160" w:hanging="180"/>
      </w:pPr>
    </w:lvl>
    <w:lvl w:ilvl="3" w:tplc="A6C45CBC">
      <w:start w:val="1"/>
      <w:numFmt w:val="decimal"/>
      <w:lvlText w:val="%4."/>
      <w:lvlJc w:val="left"/>
      <w:pPr>
        <w:ind w:left="2880" w:hanging="360"/>
      </w:pPr>
    </w:lvl>
    <w:lvl w:ilvl="4" w:tplc="FEF4597C">
      <w:start w:val="1"/>
      <w:numFmt w:val="lowerLetter"/>
      <w:lvlText w:val="%5."/>
      <w:lvlJc w:val="left"/>
      <w:pPr>
        <w:ind w:left="3600" w:hanging="360"/>
      </w:pPr>
    </w:lvl>
    <w:lvl w:ilvl="5" w:tplc="4C4EAC0E">
      <w:start w:val="1"/>
      <w:numFmt w:val="lowerRoman"/>
      <w:lvlText w:val="%6."/>
      <w:lvlJc w:val="right"/>
      <w:pPr>
        <w:ind w:left="4320" w:hanging="180"/>
      </w:pPr>
    </w:lvl>
    <w:lvl w:ilvl="6" w:tplc="0C7A1EDC">
      <w:start w:val="1"/>
      <w:numFmt w:val="decimal"/>
      <w:lvlText w:val="%7."/>
      <w:lvlJc w:val="left"/>
      <w:pPr>
        <w:ind w:left="5040" w:hanging="360"/>
      </w:pPr>
    </w:lvl>
    <w:lvl w:ilvl="7" w:tplc="21DE9AD6">
      <w:start w:val="1"/>
      <w:numFmt w:val="lowerLetter"/>
      <w:lvlText w:val="%8."/>
      <w:lvlJc w:val="left"/>
      <w:pPr>
        <w:ind w:left="5760" w:hanging="360"/>
      </w:pPr>
    </w:lvl>
    <w:lvl w:ilvl="8" w:tplc="A2287D94">
      <w:start w:val="1"/>
      <w:numFmt w:val="lowerRoman"/>
      <w:lvlText w:val="%9."/>
      <w:lvlJc w:val="right"/>
      <w:pPr>
        <w:ind w:left="6480" w:hanging="180"/>
      </w:pPr>
    </w:lvl>
  </w:abstractNum>
  <w:abstractNum w:abstractNumId="5" w15:restartNumberingAfterBreak="0">
    <w:nsid w:val="200D6EEA"/>
    <w:multiLevelType w:val="hybridMultilevel"/>
    <w:tmpl w:val="B560B19A"/>
    <w:lvl w:ilvl="0" w:tplc="FDE4C956">
      <w:start w:val="1"/>
      <w:numFmt w:val="upperLetter"/>
      <w:lvlText w:val="%1."/>
      <w:lvlJc w:val="left"/>
      <w:pPr>
        <w:ind w:left="720" w:hanging="360"/>
      </w:pPr>
    </w:lvl>
    <w:lvl w:ilvl="1" w:tplc="6AA0115E">
      <w:start w:val="1"/>
      <w:numFmt w:val="lowerLetter"/>
      <w:lvlText w:val="%2."/>
      <w:lvlJc w:val="left"/>
      <w:pPr>
        <w:ind w:left="1440" w:hanging="360"/>
      </w:pPr>
    </w:lvl>
    <w:lvl w:ilvl="2" w:tplc="BAC83AF0">
      <w:start w:val="1"/>
      <w:numFmt w:val="lowerRoman"/>
      <w:lvlText w:val="%3."/>
      <w:lvlJc w:val="right"/>
      <w:pPr>
        <w:ind w:left="2160" w:hanging="180"/>
      </w:pPr>
    </w:lvl>
    <w:lvl w:ilvl="3" w:tplc="895C3620">
      <w:start w:val="1"/>
      <w:numFmt w:val="decimal"/>
      <w:lvlText w:val="%4."/>
      <w:lvlJc w:val="left"/>
      <w:pPr>
        <w:ind w:left="2880" w:hanging="360"/>
      </w:pPr>
    </w:lvl>
    <w:lvl w:ilvl="4" w:tplc="BE14A37A">
      <w:start w:val="1"/>
      <w:numFmt w:val="lowerLetter"/>
      <w:lvlText w:val="%5."/>
      <w:lvlJc w:val="left"/>
      <w:pPr>
        <w:ind w:left="3600" w:hanging="360"/>
      </w:pPr>
    </w:lvl>
    <w:lvl w:ilvl="5" w:tplc="045EC7CA">
      <w:start w:val="1"/>
      <w:numFmt w:val="lowerRoman"/>
      <w:lvlText w:val="%6."/>
      <w:lvlJc w:val="right"/>
      <w:pPr>
        <w:ind w:left="4320" w:hanging="180"/>
      </w:pPr>
    </w:lvl>
    <w:lvl w:ilvl="6" w:tplc="2730B720">
      <w:start w:val="1"/>
      <w:numFmt w:val="decimal"/>
      <w:lvlText w:val="%7."/>
      <w:lvlJc w:val="left"/>
      <w:pPr>
        <w:ind w:left="5040" w:hanging="360"/>
      </w:pPr>
    </w:lvl>
    <w:lvl w:ilvl="7" w:tplc="DD5A76C6">
      <w:start w:val="1"/>
      <w:numFmt w:val="lowerLetter"/>
      <w:lvlText w:val="%8."/>
      <w:lvlJc w:val="left"/>
      <w:pPr>
        <w:ind w:left="5760" w:hanging="360"/>
      </w:pPr>
    </w:lvl>
    <w:lvl w:ilvl="8" w:tplc="2876C302">
      <w:start w:val="1"/>
      <w:numFmt w:val="lowerRoman"/>
      <w:lvlText w:val="%9."/>
      <w:lvlJc w:val="right"/>
      <w:pPr>
        <w:ind w:left="6480" w:hanging="180"/>
      </w:pPr>
    </w:lvl>
  </w:abstractNum>
  <w:abstractNum w:abstractNumId="6" w15:restartNumberingAfterBreak="0">
    <w:nsid w:val="211F137B"/>
    <w:multiLevelType w:val="hybridMultilevel"/>
    <w:tmpl w:val="1B247D44"/>
    <w:lvl w:ilvl="0" w:tplc="093A330A">
      <w:start w:val="1"/>
      <w:numFmt w:val="decimal"/>
      <w:lvlText w:val="%1."/>
      <w:lvlJc w:val="left"/>
      <w:pPr>
        <w:ind w:left="720" w:hanging="360"/>
      </w:pPr>
    </w:lvl>
    <w:lvl w:ilvl="1" w:tplc="8138C7CA">
      <w:start w:val="1"/>
      <w:numFmt w:val="lowerLetter"/>
      <w:lvlText w:val="%2."/>
      <w:lvlJc w:val="left"/>
      <w:pPr>
        <w:ind w:left="1440" w:hanging="360"/>
      </w:pPr>
    </w:lvl>
    <w:lvl w:ilvl="2" w:tplc="11B48F1E">
      <w:start w:val="1"/>
      <w:numFmt w:val="lowerRoman"/>
      <w:lvlText w:val="%3."/>
      <w:lvlJc w:val="right"/>
      <w:pPr>
        <w:ind w:left="2160" w:hanging="180"/>
      </w:pPr>
    </w:lvl>
    <w:lvl w:ilvl="3" w:tplc="D5560200">
      <w:start w:val="1"/>
      <w:numFmt w:val="decimal"/>
      <w:lvlText w:val="%4."/>
      <w:lvlJc w:val="left"/>
      <w:pPr>
        <w:ind w:left="2880" w:hanging="360"/>
      </w:pPr>
    </w:lvl>
    <w:lvl w:ilvl="4" w:tplc="0BC008E8">
      <w:start w:val="1"/>
      <w:numFmt w:val="lowerLetter"/>
      <w:lvlText w:val="%5."/>
      <w:lvlJc w:val="left"/>
      <w:pPr>
        <w:ind w:left="3600" w:hanging="360"/>
      </w:pPr>
    </w:lvl>
    <w:lvl w:ilvl="5" w:tplc="08AE72F4">
      <w:start w:val="1"/>
      <w:numFmt w:val="lowerRoman"/>
      <w:lvlText w:val="%6."/>
      <w:lvlJc w:val="right"/>
      <w:pPr>
        <w:ind w:left="4320" w:hanging="180"/>
      </w:pPr>
    </w:lvl>
    <w:lvl w:ilvl="6" w:tplc="65ACEDB8">
      <w:start w:val="1"/>
      <w:numFmt w:val="decimal"/>
      <w:lvlText w:val="%7."/>
      <w:lvlJc w:val="left"/>
      <w:pPr>
        <w:ind w:left="5040" w:hanging="360"/>
      </w:pPr>
    </w:lvl>
    <w:lvl w:ilvl="7" w:tplc="419EA802">
      <w:start w:val="1"/>
      <w:numFmt w:val="lowerLetter"/>
      <w:lvlText w:val="%8."/>
      <w:lvlJc w:val="left"/>
      <w:pPr>
        <w:ind w:left="5760" w:hanging="360"/>
      </w:pPr>
    </w:lvl>
    <w:lvl w:ilvl="8" w:tplc="028AA2F4">
      <w:start w:val="1"/>
      <w:numFmt w:val="lowerRoman"/>
      <w:lvlText w:val="%9."/>
      <w:lvlJc w:val="right"/>
      <w:pPr>
        <w:ind w:left="6480" w:hanging="180"/>
      </w:pPr>
    </w:lvl>
  </w:abstractNum>
  <w:abstractNum w:abstractNumId="7" w15:restartNumberingAfterBreak="0">
    <w:nsid w:val="234BBAC9"/>
    <w:multiLevelType w:val="hybridMultilevel"/>
    <w:tmpl w:val="FF1EB13C"/>
    <w:lvl w:ilvl="0" w:tplc="F10C0DC6">
      <w:start w:val="1"/>
      <w:numFmt w:val="decimal"/>
      <w:lvlText w:val="%1."/>
      <w:lvlJc w:val="left"/>
      <w:pPr>
        <w:ind w:left="720" w:hanging="360"/>
      </w:pPr>
    </w:lvl>
    <w:lvl w:ilvl="1" w:tplc="A35C8F6A">
      <w:start w:val="1"/>
      <w:numFmt w:val="decimal"/>
      <w:lvlText w:val="%2."/>
      <w:lvlJc w:val="left"/>
      <w:pPr>
        <w:ind w:left="1440" w:hanging="360"/>
      </w:pPr>
    </w:lvl>
    <w:lvl w:ilvl="2" w:tplc="67D4C8F8">
      <w:start w:val="1"/>
      <w:numFmt w:val="lowerRoman"/>
      <w:lvlText w:val="%3."/>
      <w:lvlJc w:val="right"/>
      <w:pPr>
        <w:ind w:left="2160" w:hanging="180"/>
      </w:pPr>
    </w:lvl>
    <w:lvl w:ilvl="3" w:tplc="542C8C62">
      <w:start w:val="1"/>
      <w:numFmt w:val="decimal"/>
      <w:lvlText w:val="%4."/>
      <w:lvlJc w:val="left"/>
      <w:pPr>
        <w:ind w:left="2880" w:hanging="360"/>
      </w:pPr>
    </w:lvl>
    <w:lvl w:ilvl="4" w:tplc="0E30884C">
      <w:start w:val="1"/>
      <w:numFmt w:val="lowerLetter"/>
      <w:lvlText w:val="%5."/>
      <w:lvlJc w:val="left"/>
      <w:pPr>
        <w:ind w:left="3600" w:hanging="360"/>
      </w:pPr>
    </w:lvl>
    <w:lvl w:ilvl="5" w:tplc="31CA58A6">
      <w:start w:val="1"/>
      <w:numFmt w:val="lowerRoman"/>
      <w:lvlText w:val="%6."/>
      <w:lvlJc w:val="right"/>
      <w:pPr>
        <w:ind w:left="4320" w:hanging="180"/>
      </w:pPr>
    </w:lvl>
    <w:lvl w:ilvl="6" w:tplc="5920A158">
      <w:start w:val="1"/>
      <w:numFmt w:val="decimal"/>
      <w:lvlText w:val="%7."/>
      <w:lvlJc w:val="left"/>
      <w:pPr>
        <w:ind w:left="5040" w:hanging="360"/>
      </w:pPr>
    </w:lvl>
    <w:lvl w:ilvl="7" w:tplc="1DC42C96">
      <w:start w:val="1"/>
      <w:numFmt w:val="lowerLetter"/>
      <w:lvlText w:val="%8."/>
      <w:lvlJc w:val="left"/>
      <w:pPr>
        <w:ind w:left="5760" w:hanging="360"/>
      </w:pPr>
    </w:lvl>
    <w:lvl w:ilvl="8" w:tplc="F0C43EE2">
      <w:start w:val="1"/>
      <w:numFmt w:val="lowerRoman"/>
      <w:lvlText w:val="%9."/>
      <w:lvlJc w:val="right"/>
      <w:pPr>
        <w:ind w:left="6480" w:hanging="180"/>
      </w:pPr>
    </w:lvl>
  </w:abstractNum>
  <w:abstractNum w:abstractNumId="8" w15:restartNumberingAfterBreak="0">
    <w:nsid w:val="247DB2C7"/>
    <w:multiLevelType w:val="hybridMultilevel"/>
    <w:tmpl w:val="1FCC48CA"/>
    <w:lvl w:ilvl="0" w:tplc="BA54CC3A">
      <w:start w:val="1"/>
      <w:numFmt w:val="decimal"/>
      <w:lvlText w:val="%1."/>
      <w:lvlJc w:val="left"/>
      <w:pPr>
        <w:ind w:left="720" w:hanging="360"/>
      </w:pPr>
    </w:lvl>
    <w:lvl w:ilvl="1" w:tplc="568C8D7E">
      <w:start w:val="1"/>
      <w:numFmt w:val="lowerLetter"/>
      <w:lvlText w:val="%2."/>
      <w:lvlJc w:val="left"/>
      <w:pPr>
        <w:ind w:left="1440" w:hanging="360"/>
      </w:pPr>
    </w:lvl>
    <w:lvl w:ilvl="2" w:tplc="7F369784">
      <w:start w:val="1"/>
      <w:numFmt w:val="lowerRoman"/>
      <w:lvlText w:val="%3."/>
      <w:lvlJc w:val="right"/>
      <w:pPr>
        <w:ind w:left="2160" w:hanging="180"/>
      </w:pPr>
    </w:lvl>
    <w:lvl w:ilvl="3" w:tplc="2E5A7DFE">
      <w:start w:val="1"/>
      <w:numFmt w:val="decimal"/>
      <w:lvlText w:val="%4."/>
      <w:lvlJc w:val="left"/>
      <w:pPr>
        <w:ind w:left="2880" w:hanging="360"/>
      </w:pPr>
    </w:lvl>
    <w:lvl w:ilvl="4" w:tplc="E68ADB72">
      <w:start w:val="1"/>
      <w:numFmt w:val="lowerLetter"/>
      <w:lvlText w:val="%5."/>
      <w:lvlJc w:val="left"/>
      <w:pPr>
        <w:ind w:left="3600" w:hanging="360"/>
      </w:pPr>
    </w:lvl>
    <w:lvl w:ilvl="5" w:tplc="603C60AC">
      <w:start w:val="1"/>
      <w:numFmt w:val="lowerRoman"/>
      <w:lvlText w:val="%6."/>
      <w:lvlJc w:val="right"/>
      <w:pPr>
        <w:ind w:left="4320" w:hanging="180"/>
      </w:pPr>
    </w:lvl>
    <w:lvl w:ilvl="6" w:tplc="3C7E3836">
      <w:start w:val="1"/>
      <w:numFmt w:val="decimal"/>
      <w:lvlText w:val="%7."/>
      <w:lvlJc w:val="left"/>
      <w:pPr>
        <w:ind w:left="5040" w:hanging="360"/>
      </w:pPr>
    </w:lvl>
    <w:lvl w:ilvl="7" w:tplc="F420173C">
      <w:start w:val="1"/>
      <w:numFmt w:val="lowerLetter"/>
      <w:lvlText w:val="%8."/>
      <w:lvlJc w:val="left"/>
      <w:pPr>
        <w:ind w:left="5760" w:hanging="360"/>
      </w:pPr>
    </w:lvl>
    <w:lvl w:ilvl="8" w:tplc="A9640CE6">
      <w:start w:val="1"/>
      <w:numFmt w:val="lowerRoman"/>
      <w:lvlText w:val="%9."/>
      <w:lvlJc w:val="right"/>
      <w:pPr>
        <w:ind w:left="6480" w:hanging="180"/>
      </w:pPr>
    </w:lvl>
  </w:abstractNum>
  <w:abstractNum w:abstractNumId="9" w15:restartNumberingAfterBreak="0">
    <w:nsid w:val="296F43FA"/>
    <w:multiLevelType w:val="hybridMultilevel"/>
    <w:tmpl w:val="BC6AD866"/>
    <w:lvl w:ilvl="0" w:tplc="5E8A5202">
      <w:start w:val="1"/>
      <w:numFmt w:val="decimal"/>
      <w:lvlText w:val="%1."/>
      <w:lvlJc w:val="left"/>
      <w:pPr>
        <w:ind w:left="720" w:hanging="360"/>
      </w:pPr>
    </w:lvl>
    <w:lvl w:ilvl="1" w:tplc="7EE2284A">
      <w:start w:val="1"/>
      <w:numFmt w:val="decimal"/>
      <w:lvlText w:val="%2."/>
      <w:lvlJc w:val="left"/>
      <w:pPr>
        <w:ind w:left="1440" w:hanging="360"/>
      </w:pPr>
    </w:lvl>
    <w:lvl w:ilvl="2" w:tplc="EA660BDA">
      <w:start w:val="1"/>
      <w:numFmt w:val="lowerRoman"/>
      <w:lvlText w:val="%3."/>
      <w:lvlJc w:val="right"/>
      <w:pPr>
        <w:ind w:left="2160" w:hanging="180"/>
      </w:pPr>
    </w:lvl>
    <w:lvl w:ilvl="3" w:tplc="ECECC1B2">
      <w:start w:val="1"/>
      <w:numFmt w:val="decimal"/>
      <w:lvlText w:val="%4."/>
      <w:lvlJc w:val="left"/>
      <w:pPr>
        <w:ind w:left="2880" w:hanging="360"/>
      </w:pPr>
    </w:lvl>
    <w:lvl w:ilvl="4" w:tplc="539E530E">
      <w:start w:val="1"/>
      <w:numFmt w:val="lowerLetter"/>
      <w:lvlText w:val="%5."/>
      <w:lvlJc w:val="left"/>
      <w:pPr>
        <w:ind w:left="3600" w:hanging="360"/>
      </w:pPr>
    </w:lvl>
    <w:lvl w:ilvl="5" w:tplc="B926894C">
      <w:start w:val="1"/>
      <w:numFmt w:val="lowerRoman"/>
      <w:lvlText w:val="%6."/>
      <w:lvlJc w:val="right"/>
      <w:pPr>
        <w:ind w:left="4320" w:hanging="180"/>
      </w:pPr>
    </w:lvl>
    <w:lvl w:ilvl="6" w:tplc="CB8AF622">
      <w:start w:val="1"/>
      <w:numFmt w:val="decimal"/>
      <w:lvlText w:val="%7."/>
      <w:lvlJc w:val="left"/>
      <w:pPr>
        <w:ind w:left="5040" w:hanging="360"/>
      </w:pPr>
    </w:lvl>
    <w:lvl w:ilvl="7" w:tplc="03645C4A">
      <w:start w:val="1"/>
      <w:numFmt w:val="lowerLetter"/>
      <w:lvlText w:val="%8."/>
      <w:lvlJc w:val="left"/>
      <w:pPr>
        <w:ind w:left="5760" w:hanging="360"/>
      </w:pPr>
    </w:lvl>
    <w:lvl w:ilvl="8" w:tplc="E42AE26A">
      <w:start w:val="1"/>
      <w:numFmt w:val="lowerRoman"/>
      <w:lvlText w:val="%9."/>
      <w:lvlJc w:val="right"/>
      <w:pPr>
        <w:ind w:left="6480" w:hanging="180"/>
      </w:pPr>
    </w:lvl>
  </w:abstractNum>
  <w:abstractNum w:abstractNumId="10" w15:restartNumberingAfterBreak="0">
    <w:nsid w:val="298430C0"/>
    <w:multiLevelType w:val="hybridMultilevel"/>
    <w:tmpl w:val="220ED912"/>
    <w:lvl w:ilvl="0" w:tplc="091E2366">
      <w:start w:val="1"/>
      <w:numFmt w:val="upperRoman"/>
      <w:lvlText w:val="%1."/>
      <w:lvlJc w:val="left"/>
      <w:pPr>
        <w:ind w:left="720" w:hanging="360"/>
      </w:pPr>
    </w:lvl>
    <w:lvl w:ilvl="1" w:tplc="6D109AD4">
      <w:start w:val="1"/>
      <w:numFmt w:val="lowerLetter"/>
      <w:lvlText w:val="%2."/>
      <w:lvlJc w:val="left"/>
      <w:pPr>
        <w:ind w:left="1440" w:hanging="360"/>
      </w:pPr>
    </w:lvl>
    <w:lvl w:ilvl="2" w:tplc="1EFE5CDA">
      <w:start w:val="1"/>
      <w:numFmt w:val="lowerRoman"/>
      <w:lvlText w:val="%3."/>
      <w:lvlJc w:val="right"/>
      <w:pPr>
        <w:ind w:left="2160" w:hanging="180"/>
      </w:pPr>
    </w:lvl>
    <w:lvl w:ilvl="3" w:tplc="A4FE411A">
      <w:start w:val="1"/>
      <w:numFmt w:val="decimal"/>
      <w:lvlText w:val="%4."/>
      <w:lvlJc w:val="left"/>
      <w:pPr>
        <w:ind w:left="2880" w:hanging="360"/>
      </w:pPr>
    </w:lvl>
    <w:lvl w:ilvl="4" w:tplc="0F3264BA">
      <w:start w:val="1"/>
      <w:numFmt w:val="lowerLetter"/>
      <w:lvlText w:val="%5."/>
      <w:lvlJc w:val="left"/>
      <w:pPr>
        <w:ind w:left="3600" w:hanging="360"/>
      </w:pPr>
    </w:lvl>
    <w:lvl w:ilvl="5" w:tplc="BD60A798">
      <w:start w:val="1"/>
      <w:numFmt w:val="lowerRoman"/>
      <w:lvlText w:val="%6."/>
      <w:lvlJc w:val="right"/>
      <w:pPr>
        <w:ind w:left="4320" w:hanging="180"/>
      </w:pPr>
    </w:lvl>
    <w:lvl w:ilvl="6" w:tplc="25FC9224">
      <w:start w:val="1"/>
      <w:numFmt w:val="decimal"/>
      <w:lvlText w:val="%7."/>
      <w:lvlJc w:val="left"/>
      <w:pPr>
        <w:ind w:left="5040" w:hanging="360"/>
      </w:pPr>
    </w:lvl>
    <w:lvl w:ilvl="7" w:tplc="158C0608">
      <w:start w:val="1"/>
      <w:numFmt w:val="lowerLetter"/>
      <w:lvlText w:val="%8."/>
      <w:lvlJc w:val="left"/>
      <w:pPr>
        <w:ind w:left="5760" w:hanging="360"/>
      </w:pPr>
    </w:lvl>
    <w:lvl w:ilvl="8" w:tplc="C32E46FE">
      <w:start w:val="1"/>
      <w:numFmt w:val="lowerRoman"/>
      <w:lvlText w:val="%9."/>
      <w:lvlJc w:val="right"/>
      <w:pPr>
        <w:ind w:left="6480" w:hanging="180"/>
      </w:pPr>
    </w:lvl>
  </w:abstractNum>
  <w:abstractNum w:abstractNumId="11" w15:restartNumberingAfterBreak="0">
    <w:nsid w:val="2B2A3332"/>
    <w:multiLevelType w:val="hybridMultilevel"/>
    <w:tmpl w:val="821E24AC"/>
    <w:lvl w:ilvl="0" w:tplc="36688A6C">
      <w:start w:val="1"/>
      <w:numFmt w:val="decimal"/>
      <w:lvlText w:val="%1."/>
      <w:lvlJc w:val="left"/>
      <w:pPr>
        <w:ind w:left="720" w:hanging="360"/>
      </w:pPr>
    </w:lvl>
    <w:lvl w:ilvl="1" w:tplc="E458C052">
      <w:start w:val="1"/>
      <w:numFmt w:val="lowerLetter"/>
      <w:lvlText w:val="%2."/>
      <w:lvlJc w:val="left"/>
      <w:pPr>
        <w:ind w:left="1440" w:hanging="360"/>
      </w:pPr>
    </w:lvl>
    <w:lvl w:ilvl="2" w:tplc="9F4A46BA">
      <w:start w:val="1"/>
      <w:numFmt w:val="lowerRoman"/>
      <w:lvlText w:val="%3."/>
      <w:lvlJc w:val="right"/>
      <w:pPr>
        <w:ind w:left="2160" w:hanging="180"/>
      </w:pPr>
    </w:lvl>
    <w:lvl w:ilvl="3" w:tplc="AA38D500">
      <w:start w:val="1"/>
      <w:numFmt w:val="decimal"/>
      <w:lvlText w:val="%4."/>
      <w:lvlJc w:val="left"/>
      <w:pPr>
        <w:ind w:left="2880" w:hanging="360"/>
      </w:pPr>
    </w:lvl>
    <w:lvl w:ilvl="4" w:tplc="D78A4876">
      <w:start w:val="1"/>
      <w:numFmt w:val="lowerLetter"/>
      <w:lvlText w:val="%5."/>
      <w:lvlJc w:val="left"/>
      <w:pPr>
        <w:ind w:left="3600" w:hanging="360"/>
      </w:pPr>
    </w:lvl>
    <w:lvl w:ilvl="5" w:tplc="4324400E">
      <w:start w:val="1"/>
      <w:numFmt w:val="lowerRoman"/>
      <w:lvlText w:val="%6."/>
      <w:lvlJc w:val="right"/>
      <w:pPr>
        <w:ind w:left="4320" w:hanging="180"/>
      </w:pPr>
    </w:lvl>
    <w:lvl w:ilvl="6" w:tplc="A6EC5392">
      <w:start w:val="1"/>
      <w:numFmt w:val="decimal"/>
      <w:lvlText w:val="%7."/>
      <w:lvlJc w:val="left"/>
      <w:pPr>
        <w:ind w:left="5040" w:hanging="360"/>
      </w:pPr>
    </w:lvl>
    <w:lvl w:ilvl="7" w:tplc="762E53E6">
      <w:start w:val="1"/>
      <w:numFmt w:val="lowerLetter"/>
      <w:lvlText w:val="%8."/>
      <w:lvlJc w:val="left"/>
      <w:pPr>
        <w:ind w:left="5760" w:hanging="360"/>
      </w:pPr>
    </w:lvl>
    <w:lvl w:ilvl="8" w:tplc="2154D3DE">
      <w:start w:val="1"/>
      <w:numFmt w:val="lowerRoman"/>
      <w:lvlText w:val="%9."/>
      <w:lvlJc w:val="right"/>
      <w:pPr>
        <w:ind w:left="6480" w:hanging="180"/>
      </w:pPr>
    </w:lvl>
  </w:abstractNum>
  <w:abstractNum w:abstractNumId="12" w15:restartNumberingAfterBreak="0">
    <w:nsid w:val="3920DDB5"/>
    <w:multiLevelType w:val="hybridMultilevel"/>
    <w:tmpl w:val="AAEEF55E"/>
    <w:lvl w:ilvl="0" w:tplc="B4D49F0C">
      <w:start w:val="1"/>
      <w:numFmt w:val="decimal"/>
      <w:lvlText w:val="%1."/>
      <w:lvlJc w:val="left"/>
      <w:pPr>
        <w:ind w:left="720" w:hanging="360"/>
      </w:pPr>
    </w:lvl>
    <w:lvl w:ilvl="1" w:tplc="33186EE6">
      <w:start w:val="1"/>
      <w:numFmt w:val="lowerLetter"/>
      <w:lvlText w:val="%2."/>
      <w:lvlJc w:val="left"/>
      <w:pPr>
        <w:ind w:left="1440" w:hanging="360"/>
      </w:pPr>
    </w:lvl>
    <w:lvl w:ilvl="2" w:tplc="DF9878B8">
      <w:start w:val="1"/>
      <w:numFmt w:val="lowerRoman"/>
      <w:lvlText w:val="%3."/>
      <w:lvlJc w:val="right"/>
      <w:pPr>
        <w:ind w:left="2160" w:hanging="180"/>
      </w:pPr>
    </w:lvl>
    <w:lvl w:ilvl="3" w:tplc="CFAA4740">
      <w:start w:val="1"/>
      <w:numFmt w:val="decimal"/>
      <w:lvlText w:val="%4."/>
      <w:lvlJc w:val="left"/>
      <w:pPr>
        <w:ind w:left="2880" w:hanging="360"/>
      </w:pPr>
    </w:lvl>
    <w:lvl w:ilvl="4" w:tplc="C2747234">
      <w:start w:val="1"/>
      <w:numFmt w:val="lowerLetter"/>
      <w:lvlText w:val="%5."/>
      <w:lvlJc w:val="left"/>
      <w:pPr>
        <w:ind w:left="3600" w:hanging="360"/>
      </w:pPr>
    </w:lvl>
    <w:lvl w:ilvl="5" w:tplc="A98AA3C8">
      <w:start w:val="1"/>
      <w:numFmt w:val="lowerRoman"/>
      <w:lvlText w:val="%6."/>
      <w:lvlJc w:val="right"/>
      <w:pPr>
        <w:ind w:left="4320" w:hanging="180"/>
      </w:pPr>
    </w:lvl>
    <w:lvl w:ilvl="6" w:tplc="9FDC48DE">
      <w:start w:val="1"/>
      <w:numFmt w:val="decimal"/>
      <w:lvlText w:val="%7."/>
      <w:lvlJc w:val="left"/>
      <w:pPr>
        <w:ind w:left="5040" w:hanging="360"/>
      </w:pPr>
    </w:lvl>
    <w:lvl w:ilvl="7" w:tplc="D558279A">
      <w:start w:val="1"/>
      <w:numFmt w:val="lowerLetter"/>
      <w:lvlText w:val="%8."/>
      <w:lvlJc w:val="left"/>
      <w:pPr>
        <w:ind w:left="5760" w:hanging="360"/>
      </w:pPr>
    </w:lvl>
    <w:lvl w:ilvl="8" w:tplc="B9C09422">
      <w:start w:val="1"/>
      <w:numFmt w:val="lowerRoman"/>
      <w:lvlText w:val="%9."/>
      <w:lvlJc w:val="right"/>
      <w:pPr>
        <w:ind w:left="6480" w:hanging="180"/>
      </w:pPr>
    </w:lvl>
  </w:abstractNum>
  <w:abstractNum w:abstractNumId="13" w15:restartNumberingAfterBreak="0">
    <w:nsid w:val="3A591ACF"/>
    <w:multiLevelType w:val="hybridMultilevel"/>
    <w:tmpl w:val="7046939A"/>
    <w:lvl w:ilvl="0" w:tplc="3F447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70E1A"/>
    <w:multiLevelType w:val="hybridMultilevel"/>
    <w:tmpl w:val="64A0E2AC"/>
    <w:lvl w:ilvl="0" w:tplc="5D5E4260">
      <w:start w:val="1"/>
      <w:numFmt w:val="decimal"/>
      <w:lvlText w:val="%1."/>
      <w:lvlJc w:val="left"/>
      <w:pPr>
        <w:ind w:left="720" w:hanging="360"/>
      </w:pPr>
    </w:lvl>
    <w:lvl w:ilvl="1" w:tplc="AC526AA4">
      <w:start w:val="1"/>
      <w:numFmt w:val="decimal"/>
      <w:lvlText w:val="%2."/>
      <w:lvlJc w:val="left"/>
      <w:pPr>
        <w:ind w:left="1440" w:hanging="360"/>
      </w:pPr>
    </w:lvl>
    <w:lvl w:ilvl="2" w:tplc="B498B156">
      <w:start w:val="1"/>
      <w:numFmt w:val="lowerRoman"/>
      <w:lvlText w:val="%3."/>
      <w:lvlJc w:val="right"/>
      <w:pPr>
        <w:ind w:left="2160" w:hanging="180"/>
      </w:pPr>
    </w:lvl>
    <w:lvl w:ilvl="3" w:tplc="DCFEA942">
      <w:start w:val="1"/>
      <w:numFmt w:val="decimal"/>
      <w:lvlText w:val="%4."/>
      <w:lvlJc w:val="left"/>
      <w:pPr>
        <w:ind w:left="2880" w:hanging="360"/>
      </w:pPr>
    </w:lvl>
    <w:lvl w:ilvl="4" w:tplc="D53271B6">
      <w:start w:val="1"/>
      <w:numFmt w:val="lowerLetter"/>
      <w:lvlText w:val="%5."/>
      <w:lvlJc w:val="left"/>
      <w:pPr>
        <w:ind w:left="3600" w:hanging="360"/>
      </w:pPr>
    </w:lvl>
    <w:lvl w:ilvl="5" w:tplc="F39A0F06">
      <w:start w:val="1"/>
      <w:numFmt w:val="lowerRoman"/>
      <w:lvlText w:val="%6."/>
      <w:lvlJc w:val="right"/>
      <w:pPr>
        <w:ind w:left="4320" w:hanging="180"/>
      </w:pPr>
    </w:lvl>
    <w:lvl w:ilvl="6" w:tplc="9AD6B102">
      <w:start w:val="1"/>
      <w:numFmt w:val="decimal"/>
      <w:lvlText w:val="%7."/>
      <w:lvlJc w:val="left"/>
      <w:pPr>
        <w:ind w:left="5040" w:hanging="360"/>
      </w:pPr>
    </w:lvl>
    <w:lvl w:ilvl="7" w:tplc="2ABE1E16">
      <w:start w:val="1"/>
      <w:numFmt w:val="lowerLetter"/>
      <w:lvlText w:val="%8."/>
      <w:lvlJc w:val="left"/>
      <w:pPr>
        <w:ind w:left="5760" w:hanging="360"/>
      </w:pPr>
    </w:lvl>
    <w:lvl w:ilvl="8" w:tplc="B080B4F2">
      <w:start w:val="1"/>
      <w:numFmt w:val="lowerRoman"/>
      <w:lvlText w:val="%9."/>
      <w:lvlJc w:val="right"/>
      <w:pPr>
        <w:ind w:left="6480" w:hanging="180"/>
      </w:pPr>
    </w:lvl>
  </w:abstractNum>
  <w:abstractNum w:abstractNumId="15" w15:restartNumberingAfterBreak="0">
    <w:nsid w:val="4B2D40EB"/>
    <w:multiLevelType w:val="multilevel"/>
    <w:tmpl w:val="5F746EA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BEC5F27"/>
    <w:multiLevelType w:val="multilevel"/>
    <w:tmpl w:val="5F746EA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E9E7B54"/>
    <w:multiLevelType w:val="hybridMultilevel"/>
    <w:tmpl w:val="E87EEB9C"/>
    <w:lvl w:ilvl="0" w:tplc="3DE01DA8">
      <w:start w:val="1"/>
      <w:numFmt w:val="decimal"/>
      <w:lvlText w:val="%1."/>
      <w:lvlJc w:val="left"/>
      <w:pPr>
        <w:ind w:left="720" w:hanging="360"/>
      </w:pPr>
    </w:lvl>
    <w:lvl w:ilvl="1" w:tplc="1CECFFD6">
      <w:start w:val="1"/>
      <w:numFmt w:val="lowerLetter"/>
      <w:lvlText w:val="%2."/>
      <w:lvlJc w:val="left"/>
      <w:pPr>
        <w:ind w:left="1440" w:hanging="360"/>
      </w:pPr>
    </w:lvl>
    <w:lvl w:ilvl="2" w:tplc="6DD285BE">
      <w:start w:val="1"/>
      <w:numFmt w:val="lowerRoman"/>
      <w:lvlText w:val="%3."/>
      <w:lvlJc w:val="right"/>
      <w:pPr>
        <w:ind w:left="2160" w:hanging="180"/>
      </w:pPr>
    </w:lvl>
    <w:lvl w:ilvl="3" w:tplc="4EB4B964">
      <w:start w:val="1"/>
      <w:numFmt w:val="decimal"/>
      <w:lvlText w:val="%4."/>
      <w:lvlJc w:val="left"/>
      <w:pPr>
        <w:ind w:left="2880" w:hanging="360"/>
      </w:pPr>
    </w:lvl>
    <w:lvl w:ilvl="4" w:tplc="B4DE1EBA">
      <w:start w:val="1"/>
      <w:numFmt w:val="lowerLetter"/>
      <w:lvlText w:val="%5."/>
      <w:lvlJc w:val="left"/>
      <w:pPr>
        <w:ind w:left="3600" w:hanging="360"/>
      </w:pPr>
    </w:lvl>
    <w:lvl w:ilvl="5" w:tplc="20BA0A56">
      <w:start w:val="1"/>
      <w:numFmt w:val="lowerRoman"/>
      <w:lvlText w:val="%6."/>
      <w:lvlJc w:val="right"/>
      <w:pPr>
        <w:ind w:left="4320" w:hanging="180"/>
      </w:pPr>
    </w:lvl>
    <w:lvl w:ilvl="6" w:tplc="DCE60C7A">
      <w:start w:val="1"/>
      <w:numFmt w:val="decimal"/>
      <w:lvlText w:val="%7."/>
      <w:lvlJc w:val="left"/>
      <w:pPr>
        <w:ind w:left="5040" w:hanging="360"/>
      </w:pPr>
    </w:lvl>
    <w:lvl w:ilvl="7" w:tplc="1458C574">
      <w:start w:val="1"/>
      <w:numFmt w:val="lowerLetter"/>
      <w:lvlText w:val="%8."/>
      <w:lvlJc w:val="left"/>
      <w:pPr>
        <w:ind w:left="5760" w:hanging="360"/>
      </w:pPr>
    </w:lvl>
    <w:lvl w:ilvl="8" w:tplc="73781B90">
      <w:start w:val="1"/>
      <w:numFmt w:val="lowerRoman"/>
      <w:lvlText w:val="%9."/>
      <w:lvlJc w:val="right"/>
      <w:pPr>
        <w:ind w:left="6480" w:hanging="180"/>
      </w:pPr>
    </w:lvl>
  </w:abstractNum>
  <w:abstractNum w:abstractNumId="18"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78425D"/>
    <w:multiLevelType w:val="hybridMultilevel"/>
    <w:tmpl w:val="821E24AC"/>
    <w:lvl w:ilvl="0" w:tplc="36688A6C">
      <w:start w:val="1"/>
      <w:numFmt w:val="decimal"/>
      <w:lvlText w:val="%1."/>
      <w:lvlJc w:val="left"/>
      <w:pPr>
        <w:ind w:left="720" w:hanging="360"/>
      </w:pPr>
    </w:lvl>
    <w:lvl w:ilvl="1" w:tplc="E458C052">
      <w:start w:val="1"/>
      <w:numFmt w:val="lowerLetter"/>
      <w:lvlText w:val="%2."/>
      <w:lvlJc w:val="left"/>
      <w:pPr>
        <w:ind w:left="1440" w:hanging="360"/>
      </w:pPr>
    </w:lvl>
    <w:lvl w:ilvl="2" w:tplc="9F4A46BA">
      <w:start w:val="1"/>
      <w:numFmt w:val="lowerRoman"/>
      <w:lvlText w:val="%3."/>
      <w:lvlJc w:val="right"/>
      <w:pPr>
        <w:ind w:left="2160" w:hanging="180"/>
      </w:pPr>
    </w:lvl>
    <w:lvl w:ilvl="3" w:tplc="AA38D500">
      <w:start w:val="1"/>
      <w:numFmt w:val="decimal"/>
      <w:lvlText w:val="%4."/>
      <w:lvlJc w:val="left"/>
      <w:pPr>
        <w:ind w:left="2880" w:hanging="360"/>
      </w:pPr>
    </w:lvl>
    <w:lvl w:ilvl="4" w:tplc="D78A4876">
      <w:start w:val="1"/>
      <w:numFmt w:val="lowerLetter"/>
      <w:lvlText w:val="%5."/>
      <w:lvlJc w:val="left"/>
      <w:pPr>
        <w:ind w:left="3600" w:hanging="360"/>
      </w:pPr>
    </w:lvl>
    <w:lvl w:ilvl="5" w:tplc="4324400E">
      <w:start w:val="1"/>
      <w:numFmt w:val="lowerRoman"/>
      <w:lvlText w:val="%6."/>
      <w:lvlJc w:val="right"/>
      <w:pPr>
        <w:ind w:left="4320" w:hanging="180"/>
      </w:pPr>
    </w:lvl>
    <w:lvl w:ilvl="6" w:tplc="A6EC5392">
      <w:start w:val="1"/>
      <w:numFmt w:val="decimal"/>
      <w:lvlText w:val="%7."/>
      <w:lvlJc w:val="left"/>
      <w:pPr>
        <w:ind w:left="5040" w:hanging="360"/>
      </w:pPr>
    </w:lvl>
    <w:lvl w:ilvl="7" w:tplc="762E53E6">
      <w:start w:val="1"/>
      <w:numFmt w:val="lowerLetter"/>
      <w:lvlText w:val="%8."/>
      <w:lvlJc w:val="left"/>
      <w:pPr>
        <w:ind w:left="5760" w:hanging="360"/>
      </w:pPr>
    </w:lvl>
    <w:lvl w:ilvl="8" w:tplc="2154D3DE">
      <w:start w:val="1"/>
      <w:numFmt w:val="lowerRoman"/>
      <w:lvlText w:val="%9."/>
      <w:lvlJc w:val="right"/>
      <w:pPr>
        <w:ind w:left="6480" w:hanging="180"/>
      </w:pPr>
    </w:lvl>
  </w:abstractNum>
  <w:abstractNum w:abstractNumId="20" w15:restartNumberingAfterBreak="0">
    <w:nsid w:val="5586EEE7"/>
    <w:multiLevelType w:val="hybridMultilevel"/>
    <w:tmpl w:val="6132413E"/>
    <w:lvl w:ilvl="0" w:tplc="71BEE8BA">
      <w:start w:val="1"/>
      <w:numFmt w:val="decimal"/>
      <w:lvlText w:val="%1."/>
      <w:lvlJc w:val="left"/>
      <w:pPr>
        <w:ind w:left="720" w:hanging="360"/>
      </w:pPr>
    </w:lvl>
    <w:lvl w:ilvl="1" w:tplc="E92011A0">
      <w:start w:val="1"/>
      <w:numFmt w:val="lowerLetter"/>
      <w:lvlText w:val="%2."/>
      <w:lvlJc w:val="left"/>
      <w:pPr>
        <w:ind w:left="1440" w:hanging="360"/>
      </w:pPr>
    </w:lvl>
    <w:lvl w:ilvl="2" w:tplc="A57C2AE6">
      <w:start w:val="1"/>
      <w:numFmt w:val="lowerRoman"/>
      <w:lvlText w:val="%3."/>
      <w:lvlJc w:val="right"/>
      <w:pPr>
        <w:ind w:left="2160" w:hanging="180"/>
      </w:pPr>
    </w:lvl>
    <w:lvl w:ilvl="3" w:tplc="472CB0D4">
      <w:start w:val="1"/>
      <w:numFmt w:val="decimal"/>
      <w:lvlText w:val="%4."/>
      <w:lvlJc w:val="left"/>
      <w:pPr>
        <w:ind w:left="2880" w:hanging="360"/>
      </w:pPr>
    </w:lvl>
    <w:lvl w:ilvl="4" w:tplc="363C0B4E">
      <w:start w:val="1"/>
      <w:numFmt w:val="lowerLetter"/>
      <w:lvlText w:val="%5."/>
      <w:lvlJc w:val="left"/>
      <w:pPr>
        <w:ind w:left="3600" w:hanging="360"/>
      </w:pPr>
    </w:lvl>
    <w:lvl w:ilvl="5" w:tplc="EF22A080">
      <w:start w:val="1"/>
      <w:numFmt w:val="lowerRoman"/>
      <w:lvlText w:val="%6."/>
      <w:lvlJc w:val="right"/>
      <w:pPr>
        <w:ind w:left="4320" w:hanging="180"/>
      </w:pPr>
    </w:lvl>
    <w:lvl w:ilvl="6" w:tplc="C18E1F82">
      <w:start w:val="1"/>
      <w:numFmt w:val="decimal"/>
      <w:lvlText w:val="%7."/>
      <w:lvlJc w:val="left"/>
      <w:pPr>
        <w:ind w:left="5040" w:hanging="360"/>
      </w:pPr>
    </w:lvl>
    <w:lvl w:ilvl="7" w:tplc="3A1A5594">
      <w:start w:val="1"/>
      <w:numFmt w:val="lowerLetter"/>
      <w:lvlText w:val="%8."/>
      <w:lvlJc w:val="left"/>
      <w:pPr>
        <w:ind w:left="5760" w:hanging="360"/>
      </w:pPr>
    </w:lvl>
    <w:lvl w:ilvl="8" w:tplc="991A2AC0">
      <w:start w:val="1"/>
      <w:numFmt w:val="lowerRoman"/>
      <w:lvlText w:val="%9."/>
      <w:lvlJc w:val="right"/>
      <w:pPr>
        <w:ind w:left="6480" w:hanging="180"/>
      </w:pPr>
    </w:lvl>
  </w:abstractNum>
  <w:abstractNum w:abstractNumId="21" w15:restartNumberingAfterBreak="0">
    <w:nsid w:val="6275C83B"/>
    <w:multiLevelType w:val="hybridMultilevel"/>
    <w:tmpl w:val="CECA9C50"/>
    <w:lvl w:ilvl="0" w:tplc="0EB6D246">
      <w:start w:val="1"/>
      <w:numFmt w:val="decimal"/>
      <w:lvlText w:val="%1."/>
      <w:lvlJc w:val="left"/>
      <w:pPr>
        <w:ind w:left="720" w:hanging="360"/>
      </w:pPr>
    </w:lvl>
    <w:lvl w:ilvl="1" w:tplc="84E2424E">
      <w:start w:val="1"/>
      <w:numFmt w:val="decimal"/>
      <w:lvlText w:val="%2."/>
      <w:lvlJc w:val="left"/>
      <w:pPr>
        <w:ind w:left="1440" w:hanging="360"/>
      </w:pPr>
    </w:lvl>
    <w:lvl w:ilvl="2" w:tplc="3B7EBD84">
      <w:start w:val="1"/>
      <w:numFmt w:val="lowerRoman"/>
      <w:lvlText w:val="%3."/>
      <w:lvlJc w:val="right"/>
      <w:pPr>
        <w:ind w:left="2160" w:hanging="180"/>
      </w:pPr>
    </w:lvl>
    <w:lvl w:ilvl="3" w:tplc="13169E82">
      <w:start w:val="1"/>
      <w:numFmt w:val="decimal"/>
      <w:lvlText w:val="%4."/>
      <w:lvlJc w:val="left"/>
      <w:pPr>
        <w:ind w:left="2880" w:hanging="360"/>
      </w:pPr>
    </w:lvl>
    <w:lvl w:ilvl="4" w:tplc="91EA4882">
      <w:start w:val="1"/>
      <w:numFmt w:val="lowerLetter"/>
      <w:lvlText w:val="%5."/>
      <w:lvlJc w:val="left"/>
      <w:pPr>
        <w:ind w:left="3600" w:hanging="360"/>
      </w:pPr>
    </w:lvl>
    <w:lvl w:ilvl="5" w:tplc="2F621570">
      <w:start w:val="1"/>
      <w:numFmt w:val="lowerRoman"/>
      <w:lvlText w:val="%6."/>
      <w:lvlJc w:val="right"/>
      <w:pPr>
        <w:ind w:left="4320" w:hanging="180"/>
      </w:pPr>
    </w:lvl>
    <w:lvl w:ilvl="6" w:tplc="E32472FC">
      <w:start w:val="1"/>
      <w:numFmt w:val="decimal"/>
      <w:lvlText w:val="%7."/>
      <w:lvlJc w:val="left"/>
      <w:pPr>
        <w:ind w:left="5040" w:hanging="360"/>
      </w:pPr>
    </w:lvl>
    <w:lvl w:ilvl="7" w:tplc="BA4C76FC">
      <w:start w:val="1"/>
      <w:numFmt w:val="lowerLetter"/>
      <w:lvlText w:val="%8."/>
      <w:lvlJc w:val="left"/>
      <w:pPr>
        <w:ind w:left="5760" w:hanging="360"/>
      </w:pPr>
    </w:lvl>
    <w:lvl w:ilvl="8" w:tplc="1D1C27C6">
      <w:start w:val="1"/>
      <w:numFmt w:val="lowerRoman"/>
      <w:lvlText w:val="%9."/>
      <w:lvlJc w:val="right"/>
      <w:pPr>
        <w:ind w:left="6480" w:hanging="180"/>
      </w:pPr>
    </w:lvl>
  </w:abstractNum>
  <w:abstractNum w:abstractNumId="2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8F722E"/>
    <w:multiLevelType w:val="hybridMultilevel"/>
    <w:tmpl w:val="821E24AC"/>
    <w:lvl w:ilvl="0" w:tplc="36688A6C">
      <w:start w:val="1"/>
      <w:numFmt w:val="decimal"/>
      <w:lvlText w:val="%1."/>
      <w:lvlJc w:val="left"/>
      <w:pPr>
        <w:ind w:left="720" w:hanging="360"/>
      </w:pPr>
    </w:lvl>
    <w:lvl w:ilvl="1" w:tplc="E458C052">
      <w:start w:val="1"/>
      <w:numFmt w:val="lowerLetter"/>
      <w:lvlText w:val="%2."/>
      <w:lvlJc w:val="left"/>
      <w:pPr>
        <w:ind w:left="1440" w:hanging="360"/>
      </w:pPr>
    </w:lvl>
    <w:lvl w:ilvl="2" w:tplc="9F4A46BA">
      <w:start w:val="1"/>
      <w:numFmt w:val="lowerRoman"/>
      <w:lvlText w:val="%3."/>
      <w:lvlJc w:val="right"/>
      <w:pPr>
        <w:ind w:left="2160" w:hanging="180"/>
      </w:pPr>
    </w:lvl>
    <w:lvl w:ilvl="3" w:tplc="AA38D500">
      <w:start w:val="1"/>
      <w:numFmt w:val="decimal"/>
      <w:lvlText w:val="%4."/>
      <w:lvlJc w:val="left"/>
      <w:pPr>
        <w:ind w:left="2880" w:hanging="360"/>
      </w:pPr>
    </w:lvl>
    <w:lvl w:ilvl="4" w:tplc="D78A4876">
      <w:start w:val="1"/>
      <w:numFmt w:val="lowerLetter"/>
      <w:lvlText w:val="%5."/>
      <w:lvlJc w:val="left"/>
      <w:pPr>
        <w:ind w:left="3600" w:hanging="360"/>
      </w:pPr>
    </w:lvl>
    <w:lvl w:ilvl="5" w:tplc="4324400E">
      <w:start w:val="1"/>
      <w:numFmt w:val="lowerRoman"/>
      <w:lvlText w:val="%6."/>
      <w:lvlJc w:val="right"/>
      <w:pPr>
        <w:ind w:left="4320" w:hanging="180"/>
      </w:pPr>
    </w:lvl>
    <w:lvl w:ilvl="6" w:tplc="A6EC5392">
      <w:start w:val="1"/>
      <w:numFmt w:val="decimal"/>
      <w:lvlText w:val="%7."/>
      <w:lvlJc w:val="left"/>
      <w:pPr>
        <w:ind w:left="5040" w:hanging="360"/>
      </w:pPr>
    </w:lvl>
    <w:lvl w:ilvl="7" w:tplc="762E53E6">
      <w:start w:val="1"/>
      <w:numFmt w:val="lowerLetter"/>
      <w:lvlText w:val="%8."/>
      <w:lvlJc w:val="left"/>
      <w:pPr>
        <w:ind w:left="5760" w:hanging="360"/>
      </w:pPr>
    </w:lvl>
    <w:lvl w:ilvl="8" w:tplc="2154D3DE">
      <w:start w:val="1"/>
      <w:numFmt w:val="lowerRoman"/>
      <w:lvlText w:val="%9."/>
      <w:lvlJc w:val="right"/>
      <w:pPr>
        <w:ind w:left="6480" w:hanging="180"/>
      </w:pPr>
    </w:lvl>
  </w:abstractNum>
  <w:num w:numId="1">
    <w:abstractNumId w:val="17"/>
  </w:num>
  <w:num w:numId="2">
    <w:abstractNumId w:val="6"/>
  </w:num>
  <w:num w:numId="3">
    <w:abstractNumId w:val="8"/>
  </w:num>
  <w:num w:numId="4">
    <w:abstractNumId w:val="5"/>
  </w:num>
  <w:num w:numId="5">
    <w:abstractNumId w:val="12"/>
  </w:num>
  <w:num w:numId="6">
    <w:abstractNumId w:val="3"/>
  </w:num>
  <w:num w:numId="7">
    <w:abstractNumId w:val="0"/>
  </w:num>
  <w:num w:numId="8">
    <w:abstractNumId w:val="4"/>
  </w:num>
  <w:num w:numId="9">
    <w:abstractNumId w:val="20"/>
  </w:num>
  <w:num w:numId="10">
    <w:abstractNumId w:val="14"/>
  </w:num>
  <w:num w:numId="11">
    <w:abstractNumId w:val="9"/>
  </w:num>
  <w:num w:numId="12">
    <w:abstractNumId w:val="19"/>
  </w:num>
  <w:num w:numId="13">
    <w:abstractNumId w:val="7"/>
  </w:num>
  <w:num w:numId="14">
    <w:abstractNumId w:val="21"/>
  </w:num>
  <w:num w:numId="15">
    <w:abstractNumId w:val="1"/>
  </w:num>
  <w:num w:numId="16">
    <w:abstractNumId w:val="10"/>
  </w:num>
  <w:num w:numId="17">
    <w:abstractNumId w:val="18"/>
  </w:num>
  <w:num w:numId="18">
    <w:abstractNumId w:val="2"/>
  </w:num>
  <w:num w:numId="19">
    <w:abstractNumId w:val="22"/>
  </w:num>
  <w:num w:numId="20">
    <w:abstractNumId w:val="13"/>
  </w:num>
  <w:num w:numId="21">
    <w:abstractNumId w:val="23"/>
  </w:num>
  <w:num w:numId="22">
    <w:abstractNumId w:val="11"/>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03C1E"/>
    <w:rsid w:val="000074D4"/>
    <w:rsid w:val="00011A63"/>
    <w:rsid w:val="00013274"/>
    <w:rsid w:val="00057B84"/>
    <w:rsid w:val="00062E8A"/>
    <w:rsid w:val="000647A2"/>
    <w:rsid w:val="00075A41"/>
    <w:rsid w:val="00077483"/>
    <w:rsid w:val="00084400"/>
    <w:rsid w:val="000959B6"/>
    <w:rsid w:val="000A4DBF"/>
    <w:rsid w:val="000B1A37"/>
    <w:rsid w:val="000B522C"/>
    <w:rsid w:val="000C5BD1"/>
    <w:rsid w:val="000C7109"/>
    <w:rsid w:val="000C726C"/>
    <w:rsid w:val="000E60A9"/>
    <w:rsid w:val="000F1DC0"/>
    <w:rsid w:val="001070D4"/>
    <w:rsid w:val="00113262"/>
    <w:rsid w:val="0011375B"/>
    <w:rsid w:val="0011555C"/>
    <w:rsid w:val="0011695D"/>
    <w:rsid w:val="00116D3D"/>
    <w:rsid w:val="00116E2B"/>
    <w:rsid w:val="001173CE"/>
    <w:rsid w:val="00117A00"/>
    <w:rsid w:val="00126808"/>
    <w:rsid w:val="00141EA4"/>
    <w:rsid w:val="00143A18"/>
    <w:rsid w:val="00143D37"/>
    <w:rsid w:val="00146B19"/>
    <w:rsid w:val="00155172"/>
    <w:rsid w:val="00165C6C"/>
    <w:rsid w:val="00182B5B"/>
    <w:rsid w:val="00195B23"/>
    <w:rsid w:val="001B0A7E"/>
    <w:rsid w:val="001B1D9E"/>
    <w:rsid w:val="001B2BCE"/>
    <w:rsid w:val="001B349B"/>
    <w:rsid w:val="001C09E9"/>
    <w:rsid w:val="001C7ADC"/>
    <w:rsid w:val="001D63CB"/>
    <w:rsid w:val="001E6EC2"/>
    <w:rsid w:val="001F483A"/>
    <w:rsid w:val="001F72B4"/>
    <w:rsid w:val="00202465"/>
    <w:rsid w:val="0021258A"/>
    <w:rsid w:val="002154F3"/>
    <w:rsid w:val="00224FFD"/>
    <w:rsid w:val="00233C9B"/>
    <w:rsid w:val="002344CE"/>
    <w:rsid w:val="00236A5A"/>
    <w:rsid w:val="0024272A"/>
    <w:rsid w:val="00242B3A"/>
    <w:rsid w:val="00251CDA"/>
    <w:rsid w:val="00253A38"/>
    <w:rsid w:val="00265E60"/>
    <w:rsid w:val="0026631E"/>
    <w:rsid w:val="002774CD"/>
    <w:rsid w:val="00287A44"/>
    <w:rsid w:val="002B42FD"/>
    <w:rsid w:val="002B525B"/>
    <w:rsid w:val="002B7616"/>
    <w:rsid w:val="002C6C14"/>
    <w:rsid w:val="002E6003"/>
    <w:rsid w:val="00310E5F"/>
    <w:rsid w:val="00311F7B"/>
    <w:rsid w:val="003166B7"/>
    <w:rsid w:val="0031710E"/>
    <w:rsid w:val="00323C96"/>
    <w:rsid w:val="00324D59"/>
    <w:rsid w:val="003267D2"/>
    <w:rsid w:val="00326CC7"/>
    <w:rsid w:val="0033064F"/>
    <w:rsid w:val="0033663C"/>
    <w:rsid w:val="00336B86"/>
    <w:rsid w:val="0034514E"/>
    <w:rsid w:val="00351793"/>
    <w:rsid w:val="00363DFA"/>
    <w:rsid w:val="00372674"/>
    <w:rsid w:val="00373DD1"/>
    <w:rsid w:val="003A454D"/>
    <w:rsid w:val="003A4908"/>
    <w:rsid w:val="003B2827"/>
    <w:rsid w:val="003B3C7D"/>
    <w:rsid w:val="003B4497"/>
    <w:rsid w:val="003D1D29"/>
    <w:rsid w:val="003E4D13"/>
    <w:rsid w:val="003F4030"/>
    <w:rsid w:val="00416EC0"/>
    <w:rsid w:val="0041731D"/>
    <w:rsid w:val="00431257"/>
    <w:rsid w:val="00433922"/>
    <w:rsid w:val="0043423E"/>
    <w:rsid w:val="00440E45"/>
    <w:rsid w:val="00487F92"/>
    <w:rsid w:val="004934F3"/>
    <w:rsid w:val="00496F5A"/>
    <w:rsid w:val="004B1945"/>
    <w:rsid w:val="004B330D"/>
    <w:rsid w:val="004C0B0E"/>
    <w:rsid w:val="004C54DD"/>
    <w:rsid w:val="004D558A"/>
    <w:rsid w:val="004D5C4D"/>
    <w:rsid w:val="004E3846"/>
    <w:rsid w:val="004E711A"/>
    <w:rsid w:val="004F1DDE"/>
    <w:rsid w:val="004F46D0"/>
    <w:rsid w:val="004F6163"/>
    <w:rsid w:val="00500E8B"/>
    <w:rsid w:val="00501EAA"/>
    <w:rsid w:val="0050397A"/>
    <w:rsid w:val="005176EF"/>
    <w:rsid w:val="0052126D"/>
    <w:rsid w:val="00521FCE"/>
    <w:rsid w:val="00524C49"/>
    <w:rsid w:val="00533488"/>
    <w:rsid w:val="005372A3"/>
    <w:rsid w:val="00544C74"/>
    <w:rsid w:val="00557860"/>
    <w:rsid w:val="005621B8"/>
    <w:rsid w:val="005661C8"/>
    <w:rsid w:val="005703D3"/>
    <w:rsid w:val="005731E1"/>
    <w:rsid w:val="00587B35"/>
    <w:rsid w:val="005922B7"/>
    <w:rsid w:val="00594AB3"/>
    <w:rsid w:val="005A1F13"/>
    <w:rsid w:val="005A252E"/>
    <w:rsid w:val="005A7F5F"/>
    <w:rsid w:val="005E005C"/>
    <w:rsid w:val="005E29C6"/>
    <w:rsid w:val="005E348D"/>
    <w:rsid w:val="005F595D"/>
    <w:rsid w:val="00607338"/>
    <w:rsid w:val="006214AF"/>
    <w:rsid w:val="0062531B"/>
    <w:rsid w:val="00631CDC"/>
    <w:rsid w:val="00632678"/>
    <w:rsid w:val="00637770"/>
    <w:rsid w:val="00647C84"/>
    <w:rsid w:val="00657A28"/>
    <w:rsid w:val="00676D4A"/>
    <w:rsid w:val="006A08A3"/>
    <w:rsid w:val="006A0E3B"/>
    <w:rsid w:val="006A7BEC"/>
    <w:rsid w:val="006C0624"/>
    <w:rsid w:val="006C1228"/>
    <w:rsid w:val="006C3440"/>
    <w:rsid w:val="006D67F8"/>
    <w:rsid w:val="006D7903"/>
    <w:rsid w:val="006D7E7A"/>
    <w:rsid w:val="006E04E6"/>
    <w:rsid w:val="006E1DC5"/>
    <w:rsid w:val="006F35D1"/>
    <w:rsid w:val="00713287"/>
    <w:rsid w:val="0072570A"/>
    <w:rsid w:val="00726288"/>
    <w:rsid w:val="00732B2B"/>
    <w:rsid w:val="007366A8"/>
    <w:rsid w:val="00737248"/>
    <w:rsid w:val="00751350"/>
    <w:rsid w:val="00751F1D"/>
    <w:rsid w:val="0076753A"/>
    <w:rsid w:val="00770080"/>
    <w:rsid w:val="00791070"/>
    <w:rsid w:val="00792227"/>
    <w:rsid w:val="00796431"/>
    <w:rsid w:val="007E2785"/>
    <w:rsid w:val="00800FC5"/>
    <w:rsid w:val="00803339"/>
    <w:rsid w:val="008059B8"/>
    <w:rsid w:val="0081352C"/>
    <w:rsid w:val="008204FC"/>
    <w:rsid w:val="0085610B"/>
    <w:rsid w:val="008572B4"/>
    <w:rsid w:val="008672AD"/>
    <w:rsid w:val="0086790D"/>
    <w:rsid w:val="00867DFD"/>
    <w:rsid w:val="00877189"/>
    <w:rsid w:val="00877822"/>
    <w:rsid w:val="00891F6F"/>
    <w:rsid w:val="00896FE5"/>
    <w:rsid w:val="008B027C"/>
    <w:rsid w:val="008C1A26"/>
    <w:rsid w:val="008C1BF1"/>
    <w:rsid w:val="008C7E76"/>
    <w:rsid w:val="008D08D7"/>
    <w:rsid w:val="008D3550"/>
    <w:rsid w:val="008D7C3D"/>
    <w:rsid w:val="00904415"/>
    <w:rsid w:val="00905CC1"/>
    <w:rsid w:val="009115DE"/>
    <w:rsid w:val="00911810"/>
    <w:rsid w:val="00914DA6"/>
    <w:rsid w:val="009213E0"/>
    <w:rsid w:val="00947FA0"/>
    <w:rsid w:val="0095758C"/>
    <w:rsid w:val="00964AD8"/>
    <w:rsid w:val="00973E4C"/>
    <w:rsid w:val="009A7C5D"/>
    <w:rsid w:val="009B35B4"/>
    <w:rsid w:val="009B4916"/>
    <w:rsid w:val="009C58C0"/>
    <w:rsid w:val="009D00C5"/>
    <w:rsid w:val="009D2466"/>
    <w:rsid w:val="009E008F"/>
    <w:rsid w:val="009E137A"/>
    <w:rsid w:val="009E7C4B"/>
    <w:rsid w:val="009F6D95"/>
    <w:rsid w:val="00A27923"/>
    <w:rsid w:val="00A3637D"/>
    <w:rsid w:val="00A37447"/>
    <w:rsid w:val="00A37C25"/>
    <w:rsid w:val="00A4110B"/>
    <w:rsid w:val="00A43F98"/>
    <w:rsid w:val="00A521E1"/>
    <w:rsid w:val="00A5742C"/>
    <w:rsid w:val="00A6663B"/>
    <w:rsid w:val="00A81AE4"/>
    <w:rsid w:val="00A84BBF"/>
    <w:rsid w:val="00A8729C"/>
    <w:rsid w:val="00A91416"/>
    <w:rsid w:val="00AA36A8"/>
    <w:rsid w:val="00AB5316"/>
    <w:rsid w:val="00AB667A"/>
    <w:rsid w:val="00AC08EC"/>
    <w:rsid w:val="00AC253C"/>
    <w:rsid w:val="00AD22A2"/>
    <w:rsid w:val="00AD2DD4"/>
    <w:rsid w:val="00AD3074"/>
    <w:rsid w:val="00AD38ED"/>
    <w:rsid w:val="00AF51A0"/>
    <w:rsid w:val="00B2397C"/>
    <w:rsid w:val="00B353F0"/>
    <w:rsid w:val="00B414C3"/>
    <w:rsid w:val="00B44D32"/>
    <w:rsid w:val="00B5070D"/>
    <w:rsid w:val="00B5509A"/>
    <w:rsid w:val="00B67F2D"/>
    <w:rsid w:val="00B7444F"/>
    <w:rsid w:val="00B8481C"/>
    <w:rsid w:val="00B85DD0"/>
    <w:rsid w:val="00BA2F9B"/>
    <w:rsid w:val="00BB03ED"/>
    <w:rsid w:val="00BB709A"/>
    <w:rsid w:val="00BC1433"/>
    <w:rsid w:val="00BC16BC"/>
    <w:rsid w:val="00BC2273"/>
    <w:rsid w:val="00BC73AF"/>
    <w:rsid w:val="00BE7AA5"/>
    <w:rsid w:val="00BF0983"/>
    <w:rsid w:val="00BF6091"/>
    <w:rsid w:val="00C031D0"/>
    <w:rsid w:val="00C04EC5"/>
    <w:rsid w:val="00C25A75"/>
    <w:rsid w:val="00C260BF"/>
    <w:rsid w:val="00C34D7C"/>
    <w:rsid w:val="00C46E10"/>
    <w:rsid w:val="00C54218"/>
    <w:rsid w:val="00C5433F"/>
    <w:rsid w:val="00C5572A"/>
    <w:rsid w:val="00C60618"/>
    <w:rsid w:val="00C65553"/>
    <w:rsid w:val="00C8006C"/>
    <w:rsid w:val="00C83E77"/>
    <w:rsid w:val="00C85E5F"/>
    <w:rsid w:val="00C867A3"/>
    <w:rsid w:val="00CB0129"/>
    <w:rsid w:val="00CB78E4"/>
    <w:rsid w:val="00CC31BF"/>
    <w:rsid w:val="00CD38D8"/>
    <w:rsid w:val="00CE32C4"/>
    <w:rsid w:val="00CE431D"/>
    <w:rsid w:val="00CF6123"/>
    <w:rsid w:val="00D046AD"/>
    <w:rsid w:val="00D0617F"/>
    <w:rsid w:val="00D06D7A"/>
    <w:rsid w:val="00D14728"/>
    <w:rsid w:val="00D22A47"/>
    <w:rsid w:val="00D31408"/>
    <w:rsid w:val="00D40685"/>
    <w:rsid w:val="00D47B10"/>
    <w:rsid w:val="00D57619"/>
    <w:rsid w:val="00D6003A"/>
    <w:rsid w:val="00D713BB"/>
    <w:rsid w:val="00D75908"/>
    <w:rsid w:val="00D95470"/>
    <w:rsid w:val="00DA1B55"/>
    <w:rsid w:val="00DA317C"/>
    <w:rsid w:val="00DB685C"/>
    <w:rsid w:val="00DC1A04"/>
    <w:rsid w:val="00DC2515"/>
    <w:rsid w:val="00DC69D0"/>
    <w:rsid w:val="00DF3743"/>
    <w:rsid w:val="00DF5D9B"/>
    <w:rsid w:val="00E05C2A"/>
    <w:rsid w:val="00E20CBB"/>
    <w:rsid w:val="00E221C3"/>
    <w:rsid w:val="00E35675"/>
    <w:rsid w:val="00E36B37"/>
    <w:rsid w:val="00E37951"/>
    <w:rsid w:val="00E40021"/>
    <w:rsid w:val="00E46E12"/>
    <w:rsid w:val="00E47CE9"/>
    <w:rsid w:val="00E51505"/>
    <w:rsid w:val="00E570E1"/>
    <w:rsid w:val="00E62B4A"/>
    <w:rsid w:val="00E709C4"/>
    <w:rsid w:val="00E754E3"/>
    <w:rsid w:val="00E80D00"/>
    <w:rsid w:val="00E86681"/>
    <w:rsid w:val="00E90EC7"/>
    <w:rsid w:val="00E9733F"/>
    <w:rsid w:val="00EB39FE"/>
    <w:rsid w:val="00EC1057"/>
    <w:rsid w:val="00EC3761"/>
    <w:rsid w:val="00ED708A"/>
    <w:rsid w:val="00EE1D2A"/>
    <w:rsid w:val="00EE3523"/>
    <w:rsid w:val="00EE5441"/>
    <w:rsid w:val="00EF3358"/>
    <w:rsid w:val="00F21421"/>
    <w:rsid w:val="00F24E31"/>
    <w:rsid w:val="00F36846"/>
    <w:rsid w:val="00F37B9F"/>
    <w:rsid w:val="00F65C35"/>
    <w:rsid w:val="00F693E4"/>
    <w:rsid w:val="00F71748"/>
    <w:rsid w:val="00F74C27"/>
    <w:rsid w:val="00FB10D0"/>
    <w:rsid w:val="00FB4283"/>
    <w:rsid w:val="00FB5B52"/>
    <w:rsid w:val="00FC0034"/>
    <w:rsid w:val="00FC2DA7"/>
    <w:rsid w:val="00FD3B79"/>
    <w:rsid w:val="00FD7482"/>
    <w:rsid w:val="01296711"/>
    <w:rsid w:val="0156DBDA"/>
    <w:rsid w:val="0161DCF3"/>
    <w:rsid w:val="017540D2"/>
    <w:rsid w:val="01FB8EB7"/>
    <w:rsid w:val="01FF9C64"/>
    <w:rsid w:val="023FF393"/>
    <w:rsid w:val="02452B49"/>
    <w:rsid w:val="02BAB916"/>
    <w:rsid w:val="02C53772"/>
    <w:rsid w:val="02EAFB8C"/>
    <w:rsid w:val="031781C2"/>
    <w:rsid w:val="03E0FBAA"/>
    <w:rsid w:val="03E802D6"/>
    <w:rsid w:val="046107D3"/>
    <w:rsid w:val="04AA6FD2"/>
    <w:rsid w:val="04CA99F8"/>
    <w:rsid w:val="04DE892F"/>
    <w:rsid w:val="04F2E460"/>
    <w:rsid w:val="052A13FE"/>
    <w:rsid w:val="0542AB28"/>
    <w:rsid w:val="054DA365"/>
    <w:rsid w:val="05658355"/>
    <w:rsid w:val="05CD034F"/>
    <w:rsid w:val="0603D9B3"/>
    <w:rsid w:val="06550297"/>
    <w:rsid w:val="06AB5A20"/>
    <w:rsid w:val="06C5E45F"/>
    <w:rsid w:val="070153B6"/>
    <w:rsid w:val="0711BAA7"/>
    <w:rsid w:val="078269FD"/>
    <w:rsid w:val="0785530E"/>
    <w:rsid w:val="07F44449"/>
    <w:rsid w:val="082092A2"/>
    <w:rsid w:val="0866DDED"/>
    <w:rsid w:val="093B7A75"/>
    <w:rsid w:val="094EEAED"/>
    <w:rsid w:val="097C26D9"/>
    <w:rsid w:val="097D9FE5"/>
    <w:rsid w:val="09A701C5"/>
    <w:rsid w:val="0A125760"/>
    <w:rsid w:val="0A6AE60B"/>
    <w:rsid w:val="0AD74AD6"/>
    <w:rsid w:val="0B128E55"/>
    <w:rsid w:val="0B66D3C3"/>
    <w:rsid w:val="0BFA9A08"/>
    <w:rsid w:val="0C296E9B"/>
    <w:rsid w:val="0C3EF87B"/>
    <w:rsid w:val="0CD68AC8"/>
    <w:rsid w:val="0CF8103E"/>
    <w:rsid w:val="0D14C0BC"/>
    <w:rsid w:val="0D26DEF7"/>
    <w:rsid w:val="0D274A7F"/>
    <w:rsid w:val="0D70953A"/>
    <w:rsid w:val="0DC53EFC"/>
    <w:rsid w:val="0EBDCDC7"/>
    <w:rsid w:val="0ECD95CA"/>
    <w:rsid w:val="0F0C659B"/>
    <w:rsid w:val="0F145321"/>
    <w:rsid w:val="0FAABBF9"/>
    <w:rsid w:val="10863777"/>
    <w:rsid w:val="10864CFF"/>
    <w:rsid w:val="10865E41"/>
    <w:rsid w:val="10A835FC"/>
    <w:rsid w:val="10B02382"/>
    <w:rsid w:val="10B7823D"/>
    <w:rsid w:val="116A137A"/>
    <w:rsid w:val="1170C30C"/>
    <w:rsid w:val="11DF17E0"/>
    <w:rsid w:val="11EB60F1"/>
    <w:rsid w:val="11F56E89"/>
    <w:rsid w:val="12222EA2"/>
    <w:rsid w:val="124BF3E3"/>
    <w:rsid w:val="126E6477"/>
    <w:rsid w:val="12933D62"/>
    <w:rsid w:val="12E25CBB"/>
    <w:rsid w:val="130B59CE"/>
    <w:rsid w:val="1324B6FA"/>
    <w:rsid w:val="13367322"/>
    <w:rsid w:val="136A8722"/>
    <w:rsid w:val="1372B57A"/>
    <w:rsid w:val="13913EEA"/>
    <w:rsid w:val="139AB002"/>
    <w:rsid w:val="13CA76EC"/>
    <w:rsid w:val="13CDCFE4"/>
    <w:rsid w:val="13E685EE"/>
    <w:rsid w:val="143D2A4C"/>
    <w:rsid w:val="145A3C9C"/>
    <w:rsid w:val="145AEE20"/>
    <w:rsid w:val="14FD922D"/>
    <w:rsid w:val="15AD5A50"/>
    <w:rsid w:val="15C8F827"/>
    <w:rsid w:val="1615B153"/>
    <w:rsid w:val="1619FD7D"/>
    <w:rsid w:val="164082F8"/>
    <w:rsid w:val="16C8DFAC"/>
    <w:rsid w:val="16D3E8CD"/>
    <w:rsid w:val="171F6506"/>
    <w:rsid w:val="174B10C9"/>
    <w:rsid w:val="177580A1"/>
    <w:rsid w:val="188A338F"/>
    <w:rsid w:val="18B7AB71"/>
    <w:rsid w:val="18BB3567"/>
    <w:rsid w:val="18DBEAE2"/>
    <w:rsid w:val="19519E3F"/>
    <w:rsid w:val="1992FBCB"/>
    <w:rsid w:val="1A00806E"/>
    <w:rsid w:val="1A0B898F"/>
    <w:rsid w:val="1A352E0D"/>
    <w:rsid w:val="1A6E4E7E"/>
    <w:rsid w:val="1A7036B2"/>
    <w:rsid w:val="1A865A7A"/>
    <w:rsid w:val="1AB4D034"/>
    <w:rsid w:val="1AB5C890"/>
    <w:rsid w:val="1AED6EA0"/>
    <w:rsid w:val="1BD0FE6E"/>
    <w:rsid w:val="1BDC7AEB"/>
    <w:rsid w:val="1C8D0EDE"/>
    <w:rsid w:val="1C8EC6CF"/>
    <w:rsid w:val="1CACCE06"/>
    <w:rsid w:val="1D00A988"/>
    <w:rsid w:val="1D273B73"/>
    <w:rsid w:val="1D42C9C7"/>
    <w:rsid w:val="1D432A51"/>
    <w:rsid w:val="1D58DC2B"/>
    <w:rsid w:val="1D784B4C"/>
    <w:rsid w:val="1DE6F350"/>
    <w:rsid w:val="1DF31337"/>
    <w:rsid w:val="1E1A1BAE"/>
    <w:rsid w:val="1E6C7DBA"/>
    <w:rsid w:val="1E713908"/>
    <w:rsid w:val="1E7D1577"/>
    <w:rsid w:val="1EDEFAB2"/>
    <w:rsid w:val="1F089F30"/>
    <w:rsid w:val="1F10AF92"/>
    <w:rsid w:val="1F6DD432"/>
    <w:rsid w:val="1F826029"/>
    <w:rsid w:val="2055A63D"/>
    <w:rsid w:val="206FC1F2"/>
    <w:rsid w:val="207E9451"/>
    <w:rsid w:val="20AFEC0E"/>
    <w:rsid w:val="20C6474C"/>
    <w:rsid w:val="20DF1082"/>
    <w:rsid w:val="2109A493"/>
    <w:rsid w:val="218C90F0"/>
    <w:rsid w:val="21D6DA1C"/>
    <w:rsid w:val="221C4B00"/>
    <w:rsid w:val="22403FF2"/>
    <w:rsid w:val="224BBC6F"/>
    <w:rsid w:val="22655E11"/>
    <w:rsid w:val="22B19F47"/>
    <w:rsid w:val="22B83348"/>
    <w:rsid w:val="23006E0B"/>
    <w:rsid w:val="23286151"/>
    <w:rsid w:val="23548472"/>
    <w:rsid w:val="23DC1053"/>
    <w:rsid w:val="23E78CD0"/>
    <w:rsid w:val="24D882A4"/>
    <w:rsid w:val="24F054D3"/>
    <w:rsid w:val="252FCC66"/>
    <w:rsid w:val="253DB0C7"/>
    <w:rsid w:val="259C858E"/>
    <w:rsid w:val="25EFD40A"/>
    <w:rsid w:val="2639547C"/>
    <w:rsid w:val="2663A413"/>
    <w:rsid w:val="2673EFCE"/>
    <w:rsid w:val="26815130"/>
    <w:rsid w:val="268C2534"/>
    <w:rsid w:val="273588D0"/>
    <w:rsid w:val="27424C15"/>
    <w:rsid w:val="2743AFD5"/>
    <w:rsid w:val="276A83B2"/>
    <w:rsid w:val="277CD966"/>
    <w:rsid w:val="28753BCB"/>
    <w:rsid w:val="28D15931"/>
    <w:rsid w:val="292DDED5"/>
    <w:rsid w:val="29337F49"/>
    <w:rsid w:val="295368E7"/>
    <w:rsid w:val="29C3C5F6"/>
    <w:rsid w:val="2A79D664"/>
    <w:rsid w:val="2AD5177C"/>
    <w:rsid w:val="2B35FE71"/>
    <w:rsid w:val="2B5F9657"/>
    <w:rsid w:val="2C15FB52"/>
    <w:rsid w:val="2C3AEB86"/>
    <w:rsid w:val="2C617070"/>
    <w:rsid w:val="2C722B4D"/>
    <w:rsid w:val="2C981850"/>
    <w:rsid w:val="2CA1A405"/>
    <w:rsid w:val="2CC5C132"/>
    <w:rsid w:val="2CE39489"/>
    <w:rsid w:val="2D4B7B92"/>
    <w:rsid w:val="2D934FFD"/>
    <w:rsid w:val="2DB35F4A"/>
    <w:rsid w:val="2E3D7466"/>
    <w:rsid w:val="2E7F64EA"/>
    <w:rsid w:val="2E83822D"/>
    <w:rsid w:val="2E96ADA0"/>
    <w:rsid w:val="2ED7A10A"/>
    <w:rsid w:val="2F3C7DE3"/>
    <w:rsid w:val="2F4E942F"/>
    <w:rsid w:val="2F7A1ECD"/>
    <w:rsid w:val="2F85BCA9"/>
    <w:rsid w:val="2FD944C7"/>
    <w:rsid w:val="2FE87EFE"/>
    <w:rsid w:val="300A8659"/>
    <w:rsid w:val="304DFDE7"/>
    <w:rsid w:val="30754CBD"/>
    <w:rsid w:val="30D9F840"/>
    <w:rsid w:val="3144F078"/>
    <w:rsid w:val="31751528"/>
    <w:rsid w:val="317835DB"/>
    <w:rsid w:val="31952DF1"/>
    <w:rsid w:val="328C32F6"/>
    <w:rsid w:val="32991EF7"/>
    <w:rsid w:val="3310E589"/>
    <w:rsid w:val="33D78AFC"/>
    <w:rsid w:val="33E7C340"/>
    <w:rsid w:val="33F6D5B2"/>
    <w:rsid w:val="343CD0A8"/>
    <w:rsid w:val="3470917C"/>
    <w:rsid w:val="34ADBE22"/>
    <w:rsid w:val="34AFD69D"/>
    <w:rsid w:val="34E24302"/>
    <w:rsid w:val="35076FA4"/>
    <w:rsid w:val="35FF7DE7"/>
    <w:rsid w:val="363C2DA2"/>
    <w:rsid w:val="364BA6FE"/>
    <w:rsid w:val="3681B563"/>
    <w:rsid w:val="368A76CF"/>
    <w:rsid w:val="36962125"/>
    <w:rsid w:val="36CDD416"/>
    <w:rsid w:val="3782D324"/>
    <w:rsid w:val="3796F767"/>
    <w:rsid w:val="37E7775F"/>
    <w:rsid w:val="37F89E30"/>
    <w:rsid w:val="384F1615"/>
    <w:rsid w:val="3853BCA7"/>
    <w:rsid w:val="3990491F"/>
    <w:rsid w:val="39BFB5CB"/>
    <w:rsid w:val="39D66358"/>
    <w:rsid w:val="39FFFD51"/>
    <w:rsid w:val="3A606DEF"/>
    <w:rsid w:val="3A93B03A"/>
    <w:rsid w:val="3ACC01D3"/>
    <w:rsid w:val="3B0A2455"/>
    <w:rsid w:val="3B5B8B0D"/>
    <w:rsid w:val="3B9AC5DD"/>
    <w:rsid w:val="3BAF46CB"/>
    <w:rsid w:val="3BC4C04E"/>
    <w:rsid w:val="3BFEEB89"/>
    <w:rsid w:val="3CF0F6E7"/>
    <w:rsid w:val="3D1A0537"/>
    <w:rsid w:val="3D3D159A"/>
    <w:rsid w:val="3D4AF2BF"/>
    <w:rsid w:val="3D65096A"/>
    <w:rsid w:val="3D81F64D"/>
    <w:rsid w:val="3E56B8E3"/>
    <w:rsid w:val="3E7396E9"/>
    <w:rsid w:val="3EAE51EA"/>
    <w:rsid w:val="3ED8E5FB"/>
    <w:rsid w:val="3EEBC05B"/>
    <w:rsid w:val="3F09B9A4"/>
    <w:rsid w:val="3F33DF12"/>
    <w:rsid w:val="3F7CE83B"/>
    <w:rsid w:val="404A224B"/>
    <w:rsid w:val="418412F3"/>
    <w:rsid w:val="41C4680A"/>
    <w:rsid w:val="41E5F2AC"/>
    <w:rsid w:val="421086BD"/>
    <w:rsid w:val="42351760"/>
    <w:rsid w:val="426B7FD4"/>
    <w:rsid w:val="4272A206"/>
    <w:rsid w:val="431A6203"/>
    <w:rsid w:val="43256B24"/>
    <w:rsid w:val="434A4401"/>
    <w:rsid w:val="435F42C7"/>
    <w:rsid w:val="4368F9D7"/>
    <w:rsid w:val="43F352D7"/>
    <w:rsid w:val="43FCF62D"/>
    <w:rsid w:val="440EF3D4"/>
    <w:rsid w:val="443A85D0"/>
    <w:rsid w:val="446948D8"/>
    <w:rsid w:val="44B08922"/>
    <w:rsid w:val="4504CA38"/>
    <w:rsid w:val="451D936E"/>
    <w:rsid w:val="455AF864"/>
    <w:rsid w:val="45B5DCB5"/>
    <w:rsid w:val="45E236A3"/>
    <w:rsid w:val="45FDA349"/>
    <w:rsid w:val="460801EE"/>
    <w:rsid w:val="465202C5"/>
    <w:rsid w:val="465DA64F"/>
    <w:rsid w:val="467B3344"/>
    <w:rsid w:val="46B963CF"/>
    <w:rsid w:val="46FEA3BA"/>
    <w:rsid w:val="472AF399"/>
    <w:rsid w:val="4775C557"/>
    <w:rsid w:val="47B094C0"/>
    <w:rsid w:val="481EE511"/>
    <w:rsid w:val="48553430"/>
    <w:rsid w:val="487FC841"/>
    <w:rsid w:val="489A741B"/>
    <w:rsid w:val="48BA4A47"/>
    <w:rsid w:val="48ECC4AE"/>
    <w:rsid w:val="499875E6"/>
    <w:rsid w:val="49BCB619"/>
    <w:rsid w:val="49F10491"/>
    <w:rsid w:val="4A1B98A2"/>
    <w:rsid w:val="4AAA1485"/>
    <w:rsid w:val="4AD99E27"/>
    <w:rsid w:val="4B1363A6"/>
    <w:rsid w:val="4B58867A"/>
    <w:rsid w:val="4B8AF3FD"/>
    <w:rsid w:val="4BB76903"/>
    <w:rsid w:val="4C1CEE9E"/>
    <w:rsid w:val="4C4242E6"/>
    <w:rsid w:val="4CD52501"/>
    <w:rsid w:val="4D016E65"/>
    <w:rsid w:val="4D2009D7"/>
    <w:rsid w:val="4D28A553"/>
    <w:rsid w:val="4D391EDE"/>
    <w:rsid w:val="4DE1B547"/>
    <w:rsid w:val="4E59B806"/>
    <w:rsid w:val="4E70F562"/>
    <w:rsid w:val="4E7CC7D1"/>
    <w:rsid w:val="4E854BE0"/>
    <w:rsid w:val="4E874D96"/>
    <w:rsid w:val="4EAAF1EA"/>
    <w:rsid w:val="4EBEAC02"/>
    <w:rsid w:val="4EEF09C5"/>
    <w:rsid w:val="4F72F6D3"/>
    <w:rsid w:val="505B03D3"/>
    <w:rsid w:val="5068339B"/>
    <w:rsid w:val="508ADA26"/>
    <w:rsid w:val="51195609"/>
    <w:rsid w:val="515A462A"/>
    <w:rsid w:val="51A387CB"/>
    <w:rsid w:val="51B46893"/>
    <w:rsid w:val="520403FC"/>
    <w:rsid w:val="52C7D9D0"/>
    <w:rsid w:val="52D100C4"/>
    <w:rsid w:val="535038F4"/>
    <w:rsid w:val="5370AFE9"/>
    <w:rsid w:val="5397E6D7"/>
    <w:rsid w:val="53B31305"/>
    <w:rsid w:val="53BDA200"/>
    <w:rsid w:val="53C27AE8"/>
    <w:rsid w:val="541AE866"/>
    <w:rsid w:val="54C0BD47"/>
    <w:rsid w:val="54DEF4B4"/>
    <w:rsid w:val="550C804A"/>
    <w:rsid w:val="5525A8A7"/>
    <w:rsid w:val="55270B05"/>
    <w:rsid w:val="555E4B49"/>
    <w:rsid w:val="556638CF"/>
    <w:rsid w:val="55AD3488"/>
    <w:rsid w:val="55E88286"/>
    <w:rsid w:val="55EFF5FA"/>
    <w:rsid w:val="56A850AB"/>
    <w:rsid w:val="56E29DA2"/>
    <w:rsid w:val="56FA1BAA"/>
    <w:rsid w:val="575A7D4C"/>
    <w:rsid w:val="5788978D"/>
    <w:rsid w:val="579B6C06"/>
    <w:rsid w:val="5844210C"/>
    <w:rsid w:val="58ABB98F"/>
    <w:rsid w:val="59151BE3"/>
    <w:rsid w:val="59593138"/>
    <w:rsid w:val="59DFF16D"/>
    <w:rsid w:val="59F4C06D"/>
    <w:rsid w:val="5A39A9F2"/>
    <w:rsid w:val="5A893446"/>
    <w:rsid w:val="5B047B20"/>
    <w:rsid w:val="5BBB2A61"/>
    <w:rsid w:val="5BCD8CCD"/>
    <w:rsid w:val="5BD57A53"/>
    <w:rsid w:val="5BFB8F61"/>
    <w:rsid w:val="5C75821E"/>
    <w:rsid w:val="5CAEC202"/>
    <w:rsid w:val="5CE0268D"/>
    <w:rsid w:val="5D17922F"/>
    <w:rsid w:val="5D695D2E"/>
    <w:rsid w:val="5DC0D508"/>
    <w:rsid w:val="5DD9D0FA"/>
    <w:rsid w:val="5F052D8F"/>
    <w:rsid w:val="5F4EC195"/>
    <w:rsid w:val="5F4F11CC"/>
    <w:rsid w:val="5F93A972"/>
    <w:rsid w:val="5FCE836F"/>
    <w:rsid w:val="60515E00"/>
    <w:rsid w:val="607E5765"/>
    <w:rsid w:val="610158F4"/>
    <w:rsid w:val="611FE96F"/>
    <w:rsid w:val="6137BCBA"/>
    <w:rsid w:val="61E807C6"/>
    <w:rsid w:val="61FE14CA"/>
    <w:rsid w:val="625E0B96"/>
    <w:rsid w:val="626225C5"/>
    <w:rsid w:val="6266938E"/>
    <w:rsid w:val="62DD1828"/>
    <w:rsid w:val="632A462F"/>
    <w:rsid w:val="635EAA30"/>
    <w:rsid w:val="63A3634F"/>
    <w:rsid w:val="63B5F827"/>
    <w:rsid w:val="641324F1"/>
    <w:rsid w:val="643E085D"/>
    <w:rsid w:val="6453B116"/>
    <w:rsid w:val="649092BD"/>
    <w:rsid w:val="64A65F71"/>
    <w:rsid w:val="65346038"/>
    <w:rsid w:val="65EADC5B"/>
    <w:rsid w:val="65F02720"/>
    <w:rsid w:val="661399E8"/>
    <w:rsid w:val="668FF4A9"/>
    <w:rsid w:val="66D058C5"/>
    <w:rsid w:val="66D29842"/>
    <w:rsid w:val="67182CFA"/>
    <w:rsid w:val="68040267"/>
    <w:rsid w:val="69146877"/>
    <w:rsid w:val="69323A45"/>
    <w:rsid w:val="69DD8BC8"/>
    <w:rsid w:val="6A0E1839"/>
    <w:rsid w:val="6A36310C"/>
    <w:rsid w:val="6A826675"/>
    <w:rsid w:val="6A838AF3"/>
    <w:rsid w:val="6A976567"/>
    <w:rsid w:val="6AE15E4D"/>
    <w:rsid w:val="6B1312E9"/>
    <w:rsid w:val="6B5B05B0"/>
    <w:rsid w:val="6B6001D1"/>
    <w:rsid w:val="6B85F568"/>
    <w:rsid w:val="6BC94044"/>
    <w:rsid w:val="6C5D3978"/>
    <w:rsid w:val="6CCDDCD1"/>
    <w:rsid w:val="6D75B014"/>
    <w:rsid w:val="6D9740C7"/>
    <w:rsid w:val="6DAEFE16"/>
    <w:rsid w:val="6DBA0737"/>
    <w:rsid w:val="6DD52CFB"/>
    <w:rsid w:val="6DDEE658"/>
    <w:rsid w:val="6E5B9F0B"/>
    <w:rsid w:val="6EA78FA1"/>
    <w:rsid w:val="6ECB877E"/>
    <w:rsid w:val="6F4ACE77"/>
    <w:rsid w:val="6F7F7C16"/>
    <w:rsid w:val="6FD5E13F"/>
    <w:rsid w:val="6FE6840C"/>
    <w:rsid w:val="6FF76F6C"/>
    <w:rsid w:val="7044D52E"/>
    <w:rsid w:val="7087B1DD"/>
    <w:rsid w:val="70DBDCA3"/>
    <w:rsid w:val="70E69ED8"/>
    <w:rsid w:val="70F1476F"/>
    <w:rsid w:val="710B55C0"/>
    <w:rsid w:val="7191CDF4"/>
    <w:rsid w:val="71933FCD"/>
    <w:rsid w:val="7199A9D6"/>
    <w:rsid w:val="71CBB683"/>
    <w:rsid w:val="71D88962"/>
    <w:rsid w:val="71F95673"/>
    <w:rsid w:val="72772992"/>
    <w:rsid w:val="728D17D0"/>
    <w:rsid w:val="728D785A"/>
    <w:rsid w:val="72B71CD8"/>
    <w:rsid w:val="73874D09"/>
    <w:rsid w:val="7390734E"/>
    <w:rsid w:val="73B719FC"/>
    <w:rsid w:val="73E74DC4"/>
    <w:rsid w:val="73FEA919"/>
    <w:rsid w:val="744AF414"/>
    <w:rsid w:val="74779213"/>
    <w:rsid w:val="747B6AF3"/>
    <w:rsid w:val="74805111"/>
    <w:rsid w:val="75107144"/>
    <w:rsid w:val="7557D8F5"/>
    <w:rsid w:val="75928063"/>
    <w:rsid w:val="75E9F83D"/>
    <w:rsid w:val="760E3870"/>
    <w:rsid w:val="7666B0F0"/>
    <w:rsid w:val="76C58877"/>
    <w:rsid w:val="771A4274"/>
    <w:rsid w:val="772E50C4"/>
    <w:rsid w:val="775D1003"/>
    <w:rsid w:val="775DCDE2"/>
    <w:rsid w:val="779903DE"/>
    <w:rsid w:val="779EFA4C"/>
    <w:rsid w:val="77D8B4C7"/>
    <w:rsid w:val="77F77FA6"/>
    <w:rsid w:val="785875AE"/>
    <w:rsid w:val="785C8030"/>
    <w:rsid w:val="7887004C"/>
    <w:rsid w:val="78CA2125"/>
    <w:rsid w:val="790EAAE9"/>
    <w:rsid w:val="792198FF"/>
    <w:rsid w:val="79C2A94A"/>
    <w:rsid w:val="7A33379E"/>
    <w:rsid w:val="7A65F186"/>
    <w:rsid w:val="7ABD6960"/>
    <w:rsid w:val="7AD48CA5"/>
    <w:rsid w:val="7C1B26B2"/>
    <w:rsid w:val="7C7B5175"/>
    <w:rsid w:val="7CDBD91D"/>
    <w:rsid w:val="7CEC9DB1"/>
    <w:rsid w:val="7D000A29"/>
    <w:rsid w:val="7D1BABDA"/>
    <w:rsid w:val="7DF50A22"/>
    <w:rsid w:val="7E1D8DC6"/>
    <w:rsid w:val="7E4CBEBB"/>
    <w:rsid w:val="7F0E86BD"/>
    <w:rsid w:val="7F2CB9EB"/>
    <w:rsid w:val="7F73D6DA"/>
    <w:rsid w:val="7F807846"/>
    <w:rsid w:val="7F886FA8"/>
    <w:rsid w:val="7FB35AC9"/>
    <w:rsid w:val="7FD13CF7"/>
    <w:rsid w:val="7FE96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76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 w:type="paragraph" w:styleId="Balonteksts">
    <w:name w:val="Balloon Text"/>
    <w:basedOn w:val="Parasts"/>
    <w:link w:val="BalontekstsRakstz"/>
    <w:uiPriority w:val="99"/>
    <w:semiHidden/>
    <w:unhideWhenUsed/>
    <w:rsid w:val="00594A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4AB3"/>
    <w:rPr>
      <w:rFonts w:ascii="Segoe UI" w:hAnsi="Segoe UI" w:cs="Segoe UI"/>
      <w:sz w:val="18"/>
      <w:szCs w:val="18"/>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Prskatjums">
    <w:name w:val="Revision"/>
    <w:hidden/>
    <w:uiPriority w:val="99"/>
    <w:semiHidden/>
    <w:rsid w:val="00D60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 w:id="19044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lejietis@fm.gov.lv" TargetMode="External"/><Relationship Id="rId13" Type="http://schemas.openxmlformats.org/officeDocument/2006/relationships/hyperlink" Target="mailto:vivita.viksna-barbale@mantojums.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nete.zvaigzne@fm.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is.lejietis@fm.go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ivita.viksna-barbale@mantojums.lv" TargetMode="External"/><Relationship Id="rId4" Type="http://schemas.openxmlformats.org/officeDocument/2006/relationships/numbering" Target="numbering.xml"/><Relationship Id="rId9" Type="http://schemas.openxmlformats.org/officeDocument/2006/relationships/hyperlink" Target="mailto:zanete.zvaigzne@f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5D1CF9CDA266F46ADFD19A1DE530BB9" ma:contentTypeVersion="5" ma:contentTypeDescription="Izveidot jaunu dokumentu." ma:contentTypeScope="" ma:versionID="de64b34a928ae7ff197943b1ac4b1532">
  <xsd:schema xmlns:xsd="http://www.w3.org/2001/XMLSchema" xmlns:xs="http://www.w3.org/2001/XMLSchema" xmlns:p="http://schemas.microsoft.com/office/2006/metadata/properties" xmlns:ns2="5878a866-3587-4b37-8347-d88320b28217" xmlns:ns3="afb346a1-22be-4b50-811c-d8a3ab3a5ebe" targetNamespace="http://schemas.microsoft.com/office/2006/metadata/properties" ma:root="true" ma:fieldsID="c82fb7de1901e8080faa75d1799fd455" ns2:_="" ns3:_="">
    <xsd:import namespace="5878a866-3587-4b37-8347-d88320b28217"/>
    <xsd:import namespace="afb346a1-22be-4b50-811c-d8a3ab3a5e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8a866-3587-4b37-8347-d88320b28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346a1-22be-4b50-811c-d8a3ab3a5ebe"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FD570-E5A8-4B4A-A10C-F79EB22FE936}">
  <ds:schemaRefs>
    <ds:schemaRef ds:uri="http://schemas.microsoft.com/sharepoint/v3/contenttype/forms"/>
  </ds:schemaRefs>
</ds:datastoreItem>
</file>

<file path=customXml/itemProps2.xml><?xml version="1.0" encoding="utf-8"?>
<ds:datastoreItem xmlns:ds="http://schemas.openxmlformats.org/officeDocument/2006/customXml" ds:itemID="{628B27EC-06BA-4B7D-ABA0-1A4964FCAA87}">
  <ds:schemaRefs>
    <ds:schemaRef ds:uri="afb346a1-22be-4b50-811c-d8a3ab3a5eb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878a866-3587-4b37-8347-d88320b28217"/>
    <ds:schemaRef ds:uri="http://www.w3.org/XML/1998/namespace"/>
  </ds:schemaRefs>
</ds:datastoreItem>
</file>

<file path=customXml/itemProps3.xml><?xml version="1.0" encoding="utf-8"?>
<ds:datastoreItem xmlns:ds="http://schemas.openxmlformats.org/officeDocument/2006/customXml" ds:itemID="{5A5B486E-4DFA-4BCE-9057-99133478E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8a866-3587-4b37-8347-d88320b28217"/>
    <ds:schemaRef ds:uri="afb346a1-22be-4b50-811c-d8a3ab3a5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11907</Words>
  <Characters>6787</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4</cp:revision>
  <cp:lastPrinted>2023-07-21T08:54:00Z</cp:lastPrinted>
  <dcterms:created xsi:type="dcterms:W3CDTF">2023-07-26T12:48:00Z</dcterms:created>
  <dcterms:modified xsi:type="dcterms:W3CDTF">2023-08-07T12:07:00Z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0x01010005D1CF9CDA266F46ADFD19A1DE530BB9</vt:lpwstr>
  </property>
</Properties>
</file>