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577432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577432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7C228696" w:rsidR="002B7616" w:rsidRPr="00996DBD" w:rsidRDefault="0028000C" w:rsidP="00577432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2022. gada 16</w:t>
      </w:r>
      <w:r w:rsidR="00CA62BD">
        <w:rPr>
          <w:rFonts w:ascii="Arial Narrow" w:hAnsi="Arial Narrow"/>
        </w:rPr>
        <w:t>. februārī</w:t>
      </w:r>
    </w:p>
    <w:p w14:paraId="6FF4556A" w14:textId="77777777" w:rsidR="002B7616" w:rsidRPr="00996DBD" w:rsidRDefault="002B7616" w:rsidP="00577432">
      <w:pPr>
        <w:spacing w:line="240" w:lineRule="auto"/>
        <w:jc w:val="both"/>
        <w:rPr>
          <w:rFonts w:ascii="Arial Narrow" w:hAnsi="Arial Narrow"/>
        </w:rPr>
      </w:pPr>
      <w:r w:rsidRPr="00996DBD">
        <w:rPr>
          <w:rFonts w:ascii="Arial Narrow" w:hAnsi="Arial Narrow"/>
        </w:rPr>
        <w:t>Nacionālā kultūras mantojuma pārvalde Rīgā, Pils ielā 22 – 105</w:t>
      </w:r>
    </w:p>
    <w:p w14:paraId="50E1BF7F" w14:textId="77777777" w:rsidR="00131B80" w:rsidRPr="00996DBD" w:rsidRDefault="00131B80" w:rsidP="005774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</w:rPr>
      </w:pPr>
    </w:p>
    <w:p w14:paraId="7FA0D934" w14:textId="1BB84A60" w:rsidR="00131B80" w:rsidRPr="00996DBD" w:rsidRDefault="005D6308" w:rsidP="005774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996DBD">
        <w:rPr>
          <w:rFonts w:ascii="Arial Narrow" w:hAnsi="Arial Narrow"/>
          <w:b/>
        </w:rPr>
        <w:t xml:space="preserve">Par </w:t>
      </w:r>
      <w:r w:rsidR="00360938" w:rsidRPr="00996DBD">
        <w:rPr>
          <w:rFonts w:ascii="Arial Narrow" w:hAnsi="Arial Narrow"/>
          <w:b/>
        </w:rPr>
        <w:t>akcijas “Ukrainas nedēļa Rīgā” pasākuma norisi Brīvības laukumā</w:t>
      </w:r>
    </w:p>
    <w:p w14:paraId="0055D2D8" w14:textId="1B3FDBC9" w:rsidR="00360938" w:rsidRPr="00996DBD" w:rsidRDefault="00360938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15.02.2022. saņemts Ukrainas vēstniecības Latvijas republikā iesniegums ar informāciju par vēstniecības un Rīgas domes organizētās akcijas "Ukrainas nedēļa Rīgā" pasākumiem, t.sk. ieceri 17.02.2022. no pl.12.15 -12.45 Brīvības laukumā izvietot lielformāta Ukrainas karogu (30m), piedaloties Rīgas domes, LR Saeimas pārstāvjiem, diplomātiem, Ukrainas diasporas pārstāvjiem. Akcijas ietvaros no 17.02.2022. -20.02.2022. Laimas pulksteņa tuvumā iecerēts izvietot foto rāmi (1,5 x 2m) (sk. pielikumā). Ukrainas vēstniecības Latvijas republikā lūdza Padomi sniegt atļauju noradīto pasākumu īstenošanai.</w:t>
      </w:r>
    </w:p>
    <w:p w14:paraId="0E73495A" w14:textId="77777777" w:rsidR="00360938" w:rsidRPr="00996DBD" w:rsidRDefault="00360938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7B973A" w14:textId="4219EAAC" w:rsidR="005D6308" w:rsidRPr="00996DBD" w:rsidRDefault="0079653A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Ņemot vērā nepieciešamību jautājumu izskatīt steidzamības kā</w:t>
      </w:r>
      <w:r w:rsidR="00360938" w:rsidRPr="00996DBD">
        <w:rPr>
          <w:rFonts w:ascii="Arial Narrow" w:eastAsia="Calibri" w:hAnsi="Arial Narrow" w:cs="Times New Roman"/>
        </w:rPr>
        <w:t>rtībā ierobežoto termiņu dēļ, 15.02</w:t>
      </w:r>
      <w:r w:rsidRPr="00996DBD">
        <w:rPr>
          <w:rFonts w:ascii="Arial Narrow" w:eastAsia="Calibri" w:hAnsi="Arial Narrow" w:cs="Times New Roman"/>
        </w:rPr>
        <w:t xml:space="preserve">.2022. </w:t>
      </w:r>
      <w:r w:rsidR="00360938" w:rsidRPr="00996DBD">
        <w:rPr>
          <w:rFonts w:ascii="Arial Narrow" w:eastAsia="Calibri" w:hAnsi="Arial Narrow" w:cs="Times New Roman"/>
        </w:rPr>
        <w:t xml:space="preserve">Padomes locekļiem e-pastā </w:t>
      </w:r>
      <w:r w:rsidRPr="00996DBD">
        <w:rPr>
          <w:rFonts w:ascii="Arial Narrow" w:eastAsia="Calibri" w:hAnsi="Arial Narrow" w:cs="Times New Roman"/>
        </w:rPr>
        <w:t>tika lūgts sniegt vied</w:t>
      </w:r>
      <w:r w:rsidR="00360938" w:rsidRPr="00996DBD">
        <w:rPr>
          <w:rFonts w:ascii="Arial Narrow" w:eastAsia="Calibri" w:hAnsi="Arial Narrow" w:cs="Times New Roman"/>
        </w:rPr>
        <w:t>okļus par ieceri līdz 16.02</w:t>
      </w:r>
      <w:r w:rsidRPr="00996DBD">
        <w:rPr>
          <w:rFonts w:ascii="Arial Narrow" w:eastAsia="Calibri" w:hAnsi="Arial Narrow" w:cs="Times New Roman"/>
        </w:rPr>
        <w:t>.2022.</w:t>
      </w:r>
      <w:r w:rsidR="00360938" w:rsidRPr="00996DBD">
        <w:rPr>
          <w:rFonts w:ascii="Arial Narrow" w:eastAsia="Calibri" w:hAnsi="Arial Narrow" w:cs="Times New Roman"/>
        </w:rPr>
        <w:t xml:space="preserve"> pl.10.00.</w:t>
      </w:r>
    </w:p>
    <w:p w14:paraId="060295C7" w14:textId="77777777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C382D74" w14:textId="2C38A499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Brīvības piemineklis 1935.gadā celts kā simbols Latvijas tautas vienotībai un brīvībai, cauri laikiem saglabājot vēstījumu par nācijai vissvarīgākajām vērtībām – neatkarību, brīvību un vienotību. Brīvības laukumā ir norisinājušies daudzi nozīmīgi pasākumi, kam ir bijusi liela loma Latvijas valstiskās neatkarības atjaunošanā 1990.gadā  - gan cilvēktiesību aizstāvības grupas “Helsinki – 86” akcija 1987.gadā,  gan vēlāk plašas manifestācijas.</w:t>
      </w:r>
    </w:p>
    <w:p w14:paraId="1EAA3F1B" w14:textId="77777777" w:rsidR="009E4506" w:rsidRDefault="009E4506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984F593" w14:textId="6B6862FC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Izvērtējot Ukrainas vēstniecības Latvijas Republikā lūgumu, Padome ar vienbalsīgu lēmumu saskaņo pasākumu norisi un paredzētās aktivitātes Brīvības laukumā, kas sasaucas ar norises vietas simbolisko vēstījumu par suverēnām valstīm universālām vērtībām.</w:t>
      </w:r>
    </w:p>
    <w:p w14:paraId="3BAEC122" w14:textId="263CF7FE" w:rsidR="00131B80" w:rsidRPr="00996DBD" w:rsidRDefault="00131B80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265D3F" w14:textId="229EE16B" w:rsidR="00131B80" w:rsidRPr="00996DBD" w:rsidRDefault="00131B80" w:rsidP="00577432">
      <w:pPr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Padome balso par:</w:t>
      </w:r>
    </w:p>
    <w:p w14:paraId="2D77AA54" w14:textId="659FC133" w:rsidR="00706541" w:rsidRPr="00996DBD" w:rsidRDefault="0079653A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“</w:t>
      </w:r>
      <w:r w:rsidR="00996DBD" w:rsidRPr="00996DBD">
        <w:rPr>
          <w:rFonts w:ascii="Arial Narrow" w:eastAsia="Calibri" w:hAnsi="Arial Narrow" w:cs="Times New Roman"/>
        </w:rPr>
        <w:t>Saskaņot pasākumu norisi un paredzētās aktivitātes Brīvības laukumā, kas sasaucas ar norises vietas simbolisko vēstījumu par suverēnām valstīm universālām vērtībām</w:t>
      </w:r>
      <w:r w:rsidR="009E4506">
        <w:rPr>
          <w:rFonts w:ascii="Arial Narrow" w:eastAsia="Calibri" w:hAnsi="Arial Narrow" w:cs="Times New Roman"/>
        </w:rPr>
        <w:t>”</w:t>
      </w:r>
      <w:r w:rsidR="00996DBD" w:rsidRPr="00996DBD">
        <w:rPr>
          <w:rFonts w:ascii="Arial Narrow" w:eastAsia="Calibri" w:hAnsi="Arial Narrow" w:cs="Times New Roman"/>
        </w:rPr>
        <w:t>.</w:t>
      </w:r>
    </w:p>
    <w:p w14:paraId="676835EE" w14:textId="23E9E585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1AB3C724" w14:textId="1A114BDB" w:rsidR="00706541" w:rsidRPr="00996DBD" w:rsidRDefault="00483AF7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Par – 7</w:t>
      </w:r>
      <w:r w:rsidR="0079653A" w:rsidRPr="00996DBD">
        <w:rPr>
          <w:rFonts w:ascii="Arial Narrow" w:eastAsia="Calibri" w:hAnsi="Arial Narrow" w:cs="Times New Roman"/>
        </w:rPr>
        <w:t xml:space="preserve"> </w:t>
      </w:r>
      <w:r w:rsidR="00706541" w:rsidRPr="00996DBD">
        <w:rPr>
          <w:rFonts w:ascii="Arial Narrow" w:eastAsia="Calibri" w:hAnsi="Arial Narrow" w:cs="Times New Roman"/>
        </w:rPr>
        <w:t xml:space="preserve">(A. Ancāne, </w:t>
      </w:r>
      <w:r w:rsidR="00360938" w:rsidRPr="00996DBD">
        <w:rPr>
          <w:rFonts w:ascii="Arial Narrow" w:eastAsia="Calibri" w:hAnsi="Arial Narrow" w:cs="Times New Roman"/>
        </w:rPr>
        <w:t xml:space="preserve">J. Dambis, </w:t>
      </w:r>
      <w:r w:rsidR="00706541" w:rsidRPr="00996DBD">
        <w:rPr>
          <w:rFonts w:ascii="Arial Narrow" w:eastAsia="Calibri" w:hAnsi="Arial Narrow" w:cs="Times New Roman"/>
        </w:rPr>
        <w:t xml:space="preserve">V. Brūzis, J. Lange, A. </w:t>
      </w:r>
      <w:r w:rsidR="0079653A" w:rsidRPr="00996DBD">
        <w:rPr>
          <w:rFonts w:ascii="Arial Narrow" w:eastAsia="Calibri" w:hAnsi="Arial Narrow" w:cs="Times New Roman"/>
        </w:rPr>
        <w:t>Kalniņš, Ž. Zvaigzne</w:t>
      </w:r>
      <w:r w:rsidR="00360938" w:rsidRPr="00996DBD">
        <w:rPr>
          <w:rFonts w:ascii="Arial Narrow" w:eastAsia="Calibri" w:hAnsi="Arial Narrow" w:cs="Times New Roman"/>
        </w:rPr>
        <w:t>, J Šumeiko</w:t>
      </w:r>
      <w:r w:rsidR="00706541" w:rsidRPr="00996DBD">
        <w:rPr>
          <w:rFonts w:ascii="Arial Narrow" w:eastAsia="Calibri" w:hAnsi="Arial Narrow" w:cs="Times New Roman"/>
        </w:rPr>
        <w:t>)</w:t>
      </w:r>
    </w:p>
    <w:p w14:paraId="619DA3D6" w14:textId="580CCE99" w:rsidR="00706541" w:rsidRPr="00996DBD" w:rsidRDefault="00706541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          4 (V. Zatlers, D. Bērziņš, M. Stirna, J.</w:t>
      </w:r>
      <w:r w:rsidR="0079653A" w:rsidRPr="00996DBD">
        <w:rPr>
          <w:rFonts w:ascii="Arial Narrow" w:eastAsia="Calibri" w:hAnsi="Arial Narrow" w:cs="Times New Roman"/>
        </w:rPr>
        <w:t xml:space="preserve"> </w:t>
      </w:r>
      <w:proofErr w:type="spellStart"/>
      <w:r w:rsidRPr="00996DBD">
        <w:rPr>
          <w:rFonts w:ascii="Arial Narrow" w:eastAsia="Calibri" w:hAnsi="Arial Narrow" w:cs="Times New Roman"/>
        </w:rPr>
        <w:t>Trahimoviča</w:t>
      </w:r>
      <w:proofErr w:type="spellEnd"/>
      <w:r w:rsidRPr="00996DBD">
        <w:rPr>
          <w:rFonts w:ascii="Arial Narrow" w:eastAsia="Calibri" w:hAnsi="Arial Narrow" w:cs="Times New Roman"/>
        </w:rPr>
        <w:t>)</w:t>
      </w:r>
    </w:p>
    <w:p w14:paraId="787CBCC7" w14:textId="3DDF36FB" w:rsidR="00706541" w:rsidRPr="00996DBD" w:rsidRDefault="00706541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Pret – 0</w:t>
      </w:r>
    </w:p>
    <w:p w14:paraId="0A3526C0" w14:textId="56FCB608" w:rsidR="00706541" w:rsidRPr="00996DBD" w:rsidRDefault="0079653A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Atturas – 0 </w:t>
      </w:r>
    </w:p>
    <w:p w14:paraId="0E037E6E" w14:textId="4EE10A3F" w:rsidR="0079653A" w:rsidRPr="00996DBD" w:rsidRDefault="0079653A" w:rsidP="00577432">
      <w:pPr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</w:p>
    <w:p w14:paraId="5CF641EC" w14:textId="3D3AA61D" w:rsidR="00131B80" w:rsidRPr="00996DBD" w:rsidRDefault="00706541" w:rsidP="00577432">
      <w:pPr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Lēmums:</w:t>
      </w:r>
    </w:p>
    <w:p w14:paraId="7021D800" w14:textId="6B0B49EF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“Saskaņot pasākumu norisi un paredzētās aktivitātes Brīvības laukumā, kas sasaucas ar norises vietas simbolisko vēstījumu par suverēnām valstīm universālām vērtībām.”</w:t>
      </w:r>
    </w:p>
    <w:p w14:paraId="0C598EBF" w14:textId="77777777" w:rsidR="00996DBD" w:rsidRPr="00996DBD" w:rsidRDefault="00996DBD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75E46E2" w14:textId="5C342C7F" w:rsidR="00131B80" w:rsidRPr="00996DBD" w:rsidRDefault="00706541" w:rsidP="00577432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Lēmum</w:t>
      </w:r>
      <w:r w:rsidR="00DC336B" w:rsidRPr="00996DBD">
        <w:rPr>
          <w:rFonts w:ascii="Arial Narrow" w:eastAsia="Calibri" w:hAnsi="Arial Narrow" w:cs="Times New Roman"/>
        </w:rPr>
        <w:t>s nosūt</w:t>
      </w:r>
      <w:r w:rsidR="00F92357">
        <w:rPr>
          <w:rFonts w:ascii="Arial Narrow" w:eastAsia="Calibri" w:hAnsi="Arial Narrow" w:cs="Times New Roman"/>
        </w:rPr>
        <w:t>īts Ukrainas vēstniecībai LR</w:t>
      </w:r>
      <w:r w:rsidR="00996DBD">
        <w:rPr>
          <w:rFonts w:ascii="Arial Narrow" w:eastAsia="Calibri" w:hAnsi="Arial Narrow" w:cs="Times New Roman"/>
        </w:rPr>
        <w:t xml:space="preserve"> 16.02.2022. NKMP Nr.11-01/696</w:t>
      </w:r>
    </w:p>
    <w:p w14:paraId="6411CECA" w14:textId="77777777" w:rsidR="00577432" w:rsidRDefault="00577432" w:rsidP="00577432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504827BF" w14:textId="08CAB86C" w:rsidR="00577432" w:rsidRDefault="00577432" w:rsidP="00577432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7B29B275" w14:textId="77777777" w:rsidR="00577432" w:rsidRDefault="00577432" w:rsidP="00577432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09B03E2D" w14:textId="77777777" w:rsidR="00577432" w:rsidRDefault="00577432" w:rsidP="00577432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494DE7A3" w14:textId="77777777" w:rsidR="00577432" w:rsidRDefault="00577432" w:rsidP="00577432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4CBC4742" w14:textId="77777777" w:rsidR="00577432" w:rsidRDefault="00577432" w:rsidP="00577432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6E069028" w14:textId="77777777" w:rsidR="00577432" w:rsidRDefault="00577432" w:rsidP="00577432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0CD53EED" w14:textId="77777777" w:rsidR="00577432" w:rsidRDefault="00577432" w:rsidP="00577432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BDBCF41" w14:textId="77777777" w:rsidR="00577432" w:rsidRDefault="00577432" w:rsidP="00577432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A5EF9AE" w14:textId="589D8783" w:rsidR="00131B80" w:rsidRPr="00996DBD" w:rsidRDefault="00131B80" w:rsidP="002B7616">
      <w:pPr>
        <w:spacing w:line="276" w:lineRule="auto"/>
        <w:jc w:val="center"/>
        <w:rPr>
          <w:rFonts w:ascii="Arial Narrow" w:hAnsi="Arial Narrow"/>
        </w:rPr>
      </w:pPr>
    </w:p>
    <w:sectPr w:rsidR="00131B80" w:rsidRPr="00996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77432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79653A"/>
    <w:rsid w:val="00800FC5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47FA0"/>
    <w:rsid w:val="00964AD8"/>
    <w:rsid w:val="00973E4C"/>
    <w:rsid w:val="00996DBD"/>
    <w:rsid w:val="009B35B4"/>
    <w:rsid w:val="009C58C0"/>
    <w:rsid w:val="009D00C5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A62BD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713BB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9235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9</cp:revision>
  <dcterms:created xsi:type="dcterms:W3CDTF">2022-02-23T09:30:00Z</dcterms:created>
  <dcterms:modified xsi:type="dcterms:W3CDTF">2023-07-27T08:51:00Z</dcterms:modified>
</cp:coreProperties>
</file>