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7EBDB" w14:textId="51979ABF" w:rsidR="002B7616" w:rsidRDefault="002B7616" w:rsidP="001D456D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F36846">
        <w:rPr>
          <w:rFonts w:ascii="Arial Narrow" w:hAnsi="Arial Narrow"/>
          <w:sz w:val="24"/>
          <w:szCs w:val="24"/>
        </w:rPr>
        <w:t>BRĪVĪBAS PIEMINEKĻA UN RĪGAS BRĀĻU KAPU PADOME</w:t>
      </w:r>
      <w:r w:rsidR="00992813">
        <w:rPr>
          <w:rFonts w:ascii="Arial Narrow" w:hAnsi="Arial Narrow"/>
          <w:sz w:val="24"/>
          <w:szCs w:val="24"/>
        </w:rPr>
        <w:t>S</w:t>
      </w:r>
    </w:p>
    <w:p w14:paraId="4018635C" w14:textId="5B5569C3" w:rsidR="00C00ACE" w:rsidRDefault="00C00ACE" w:rsidP="001D456D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LĒMUMA IZRAKSTS</w:t>
      </w:r>
    </w:p>
    <w:p w14:paraId="0967E1C5" w14:textId="77777777" w:rsidR="00992813" w:rsidRPr="00F36846" w:rsidRDefault="00992813" w:rsidP="001D456D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14:paraId="1E9FD760" w14:textId="77777777" w:rsidR="002B7616" w:rsidRPr="00F36846" w:rsidRDefault="002B7616" w:rsidP="001D456D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751634CB" w14:textId="163F5125" w:rsidR="002B7616" w:rsidRPr="00996DBD" w:rsidRDefault="0040735B" w:rsidP="001D456D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2022. gada 29</w:t>
      </w:r>
      <w:r w:rsidR="00BB307C">
        <w:rPr>
          <w:rFonts w:ascii="Arial Narrow" w:hAnsi="Arial Narrow"/>
        </w:rPr>
        <w:t>. jūnijā</w:t>
      </w:r>
    </w:p>
    <w:p w14:paraId="50E1BF7F" w14:textId="77777777" w:rsidR="00131B80" w:rsidRPr="00996DBD" w:rsidRDefault="00131B80" w:rsidP="001D456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  <w:b/>
        </w:rPr>
      </w:pPr>
    </w:p>
    <w:p w14:paraId="7FA0D934" w14:textId="4EACA9B3" w:rsidR="00131B80" w:rsidRDefault="005D6308" w:rsidP="001D456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  <w:r w:rsidRPr="00996DBD">
        <w:rPr>
          <w:rFonts w:ascii="Arial Narrow" w:hAnsi="Arial Narrow"/>
          <w:b/>
        </w:rPr>
        <w:t xml:space="preserve">Par </w:t>
      </w:r>
      <w:r w:rsidR="00BB307C">
        <w:rPr>
          <w:rFonts w:ascii="Arial Narrow" w:hAnsi="Arial Narrow"/>
          <w:b/>
        </w:rPr>
        <w:t>Brīvības pieminekļa un Rī</w:t>
      </w:r>
      <w:r w:rsidR="00D67CDA">
        <w:rPr>
          <w:rFonts w:ascii="Arial Narrow" w:hAnsi="Arial Narrow"/>
          <w:b/>
        </w:rPr>
        <w:t>gas Brāļu kapu apsaimniekošanas programmas izdevumu sadaļas precizēšanu</w:t>
      </w:r>
    </w:p>
    <w:p w14:paraId="50F71730" w14:textId="751E638D" w:rsidR="00356699" w:rsidRPr="00356699" w:rsidRDefault="00356699" w:rsidP="001D456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 w:rsidRPr="00356699">
        <w:rPr>
          <w:rFonts w:ascii="Arial Narrow" w:hAnsi="Arial Narrow"/>
        </w:rPr>
        <w:t>(Iesniedzējs: Nacionālā kultūras mantojuma pārvalde)</w:t>
      </w:r>
    </w:p>
    <w:p w14:paraId="060295C7" w14:textId="3F93E7B2" w:rsidR="00996DBD" w:rsidRDefault="00996DBD" w:rsidP="001D456D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282C76E6" w14:textId="20594C5B" w:rsidR="00D67CDA" w:rsidRDefault="00D67CDA" w:rsidP="001D456D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Nacionālā kultūras mantojuma pārvalde (turpmāk – Pārvalde) 27.06.2022. saņēmusi Rīgas pašvaldības aģentūras “Rīgas pieminekļu aģentūra” lūgumu steidzamības kārtībā sagatavot vienošanos </w:t>
      </w:r>
      <w:r w:rsidRPr="00D67CDA">
        <w:rPr>
          <w:rFonts w:ascii="Arial Narrow" w:eastAsia="Calibri" w:hAnsi="Arial Narrow" w:cs="Times New Roman"/>
        </w:rPr>
        <w:t>pie 27.01.2022</w:t>
      </w:r>
      <w:r>
        <w:rPr>
          <w:rFonts w:ascii="Arial Narrow" w:eastAsia="Calibri" w:hAnsi="Arial Narrow" w:cs="Times New Roman"/>
        </w:rPr>
        <w:t>.</w:t>
      </w:r>
      <w:r w:rsidRPr="00D67CDA">
        <w:rPr>
          <w:rFonts w:ascii="Arial Narrow" w:eastAsia="Calibri" w:hAnsi="Arial Narrow" w:cs="Times New Roman"/>
        </w:rPr>
        <w:t xml:space="preserve"> Valsts pārvaldes uzdevuma deleģēšanas līguma, ar kuru līguma 2. pielikums – Brīvības pieminekļa un Rīgas B</w:t>
      </w:r>
      <w:r>
        <w:rPr>
          <w:rFonts w:ascii="Arial Narrow" w:eastAsia="Calibri" w:hAnsi="Arial Narrow" w:cs="Times New Roman"/>
        </w:rPr>
        <w:t xml:space="preserve">rāļu kapu atjaunošanas izdevumi - </w:t>
      </w:r>
      <w:r w:rsidRPr="00D67CDA">
        <w:rPr>
          <w:rFonts w:ascii="Arial Narrow" w:eastAsia="Calibri" w:hAnsi="Arial Narrow" w:cs="Times New Roman"/>
        </w:rPr>
        <w:t>tiks aizstāts ar 21.06.2022. aktualizēto tāmes redakciju</w:t>
      </w:r>
      <w:r>
        <w:rPr>
          <w:rFonts w:ascii="Arial Narrow" w:eastAsia="Calibri" w:hAnsi="Arial Narrow" w:cs="Times New Roman"/>
        </w:rPr>
        <w:t xml:space="preserve">. </w:t>
      </w:r>
    </w:p>
    <w:p w14:paraId="02C9748D" w14:textId="77777777" w:rsidR="00D67CDA" w:rsidRDefault="00D67CDA" w:rsidP="001D456D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2FFE0E8D" w14:textId="61D1BD54" w:rsidR="00D67CDA" w:rsidRDefault="00130D42" w:rsidP="001D456D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Pārvalde</w:t>
      </w:r>
      <w:r w:rsidR="00D67CDA">
        <w:rPr>
          <w:rFonts w:ascii="Arial Narrow" w:eastAsia="Calibri" w:hAnsi="Arial Narrow" w:cs="Times New Roman"/>
        </w:rPr>
        <w:t xml:space="preserve"> ir izvērtējusi iesniegto dokumentāciju, konstatējot, ka š</w:t>
      </w:r>
      <w:r w:rsidR="00D67CDA" w:rsidRPr="00D67CDA">
        <w:rPr>
          <w:rFonts w:ascii="Arial Narrow" w:eastAsia="Calibri" w:hAnsi="Arial Narrow" w:cs="Times New Roman"/>
        </w:rPr>
        <w:t>obrīd saņemtā finansējuma izlietojuma tāme atšķiras no Brīvības pieminekļa un Rīgas Brāļu kapu padomes sēdē 01.06.2022. apstiprinātajām izmaksām. Pārvaldes ieskatā tāme būtu apstiprināma, ņemot vērā, ka izmaiņas radušās iepirkuma rezultātā</w:t>
      </w:r>
      <w:r w:rsidR="00D67CDA">
        <w:rPr>
          <w:rFonts w:ascii="Arial Narrow" w:eastAsia="Calibri" w:hAnsi="Arial Narrow" w:cs="Times New Roman"/>
        </w:rPr>
        <w:t xml:space="preserve">. </w:t>
      </w:r>
    </w:p>
    <w:p w14:paraId="30535D30" w14:textId="77777777" w:rsidR="00D67CDA" w:rsidRDefault="00D67CDA" w:rsidP="001D456D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0B044B28" w14:textId="4BC72810" w:rsidR="00130D42" w:rsidRDefault="00D67CDA" w:rsidP="001D456D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Pēc </w:t>
      </w:r>
      <w:r w:rsidRPr="00D67CDA">
        <w:rPr>
          <w:rFonts w:ascii="Arial Narrow" w:eastAsia="Calibri" w:hAnsi="Arial Narrow" w:cs="Times New Roman"/>
        </w:rPr>
        <w:t xml:space="preserve">Rīgas pieminekļu aģentūras lūguma </w:t>
      </w:r>
      <w:r w:rsidR="00130D42">
        <w:rPr>
          <w:rFonts w:ascii="Arial Narrow" w:eastAsia="Calibri" w:hAnsi="Arial Narrow" w:cs="Times New Roman"/>
        </w:rPr>
        <w:t xml:space="preserve">Pārvalde </w:t>
      </w:r>
      <w:r w:rsidRPr="00D67CDA">
        <w:rPr>
          <w:rFonts w:ascii="Arial Narrow" w:eastAsia="Calibri" w:hAnsi="Arial Narrow" w:cs="Times New Roman"/>
        </w:rPr>
        <w:t>sagatavojusi vienošanos par 2022. gada finansējuma izlietojumu atbilstoši veiktajiem iepir</w:t>
      </w:r>
      <w:r w:rsidR="00130D42">
        <w:rPr>
          <w:rFonts w:ascii="Arial Narrow" w:eastAsia="Calibri" w:hAnsi="Arial Narrow" w:cs="Times New Roman"/>
        </w:rPr>
        <w:t xml:space="preserve">kumiem un precizētajām izmaksām. Lai virzītu vienošanos parakstīšanai, Pārvalde lūdz Padomi saskaņot izmaiņas tāmē. </w:t>
      </w:r>
    </w:p>
    <w:p w14:paraId="7E328932" w14:textId="77777777" w:rsidR="00130D42" w:rsidRDefault="00130D42" w:rsidP="001D456D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394A5E81" w14:textId="1242C33B" w:rsidR="00EE087F" w:rsidRDefault="008C7D6E" w:rsidP="001D456D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27.06.2022. Padomei </w:t>
      </w:r>
      <w:r w:rsidR="00130D42">
        <w:rPr>
          <w:rFonts w:ascii="Arial Narrow" w:eastAsia="Calibri" w:hAnsi="Arial Narrow" w:cs="Times New Roman"/>
        </w:rPr>
        <w:t xml:space="preserve">nosūtīts e-pasts ar lūgumu steidzamības kārtībā saskaņot izmaiņas tāmē līdz 29.06.2022. pl. 10.00, ar piebildi, ka nesaņemot atbildi tiks uzskatīts, ka saņemts saskaņojums pēc noklusējuma principa. </w:t>
      </w:r>
    </w:p>
    <w:p w14:paraId="6646B860" w14:textId="77777777" w:rsidR="00130D42" w:rsidRDefault="00130D42" w:rsidP="001D456D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7A265D3F" w14:textId="40A354A4" w:rsidR="00131B80" w:rsidRPr="00996DBD" w:rsidRDefault="00131B80" w:rsidP="001D456D">
      <w:pPr>
        <w:spacing w:after="0" w:line="240" w:lineRule="auto"/>
        <w:jc w:val="both"/>
        <w:rPr>
          <w:rFonts w:ascii="Arial Narrow" w:eastAsia="Calibri" w:hAnsi="Arial Narrow" w:cs="Times New Roman"/>
          <w:b/>
          <w:u w:val="single"/>
        </w:rPr>
      </w:pPr>
      <w:r w:rsidRPr="00996DBD">
        <w:rPr>
          <w:rFonts w:ascii="Arial Narrow" w:eastAsia="Calibri" w:hAnsi="Arial Narrow" w:cs="Times New Roman"/>
          <w:b/>
          <w:u w:val="single"/>
        </w:rPr>
        <w:t>Padome balso par:</w:t>
      </w:r>
    </w:p>
    <w:p w14:paraId="676835EE" w14:textId="4211BF90" w:rsidR="00996DBD" w:rsidRDefault="00356699" w:rsidP="001D456D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Saskaņot </w:t>
      </w:r>
      <w:r w:rsidR="00EE087F" w:rsidRPr="00EE087F">
        <w:rPr>
          <w:rFonts w:ascii="Arial Narrow" w:eastAsia="Calibri" w:hAnsi="Arial Narrow" w:cs="Times New Roman"/>
        </w:rPr>
        <w:t xml:space="preserve">Brīvības pieminekļa un Rīgas Brāļu kapu </w:t>
      </w:r>
      <w:r>
        <w:rPr>
          <w:rFonts w:ascii="Arial Narrow" w:eastAsia="Calibri" w:hAnsi="Arial Narrow" w:cs="Times New Roman"/>
        </w:rPr>
        <w:t xml:space="preserve">Apsaimniekošanas programmas </w:t>
      </w:r>
      <w:r w:rsidR="00983AFD">
        <w:rPr>
          <w:rFonts w:ascii="Arial Narrow" w:eastAsia="Calibri" w:hAnsi="Arial Narrow" w:cs="Times New Roman"/>
        </w:rPr>
        <w:t>2022. gadam aktualizēto tāmi.</w:t>
      </w:r>
    </w:p>
    <w:p w14:paraId="2D4C3EF6" w14:textId="6118351D" w:rsidR="00356699" w:rsidRDefault="00356699" w:rsidP="001D456D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78BA79E4" w14:textId="4BE2A9C4" w:rsidR="00356699" w:rsidRDefault="00356699" w:rsidP="001D456D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Par –11 (V. </w:t>
      </w:r>
      <w:r w:rsidR="00C00ACE">
        <w:rPr>
          <w:rFonts w:ascii="Arial Narrow" w:eastAsia="Calibri" w:hAnsi="Arial Narrow" w:cs="Times New Roman"/>
        </w:rPr>
        <w:t xml:space="preserve">Brūzis, D. Bērziņš, Ž. Zvaigzne. Pēc noklusējuma saskaņojuši V. Zatlers, J, Šumeiko, J. Dambis, A. Ancāne, J. Lange, M. Stirna, A. Kalniņš, J. </w:t>
      </w:r>
      <w:proofErr w:type="spellStart"/>
      <w:r w:rsidR="00C00ACE">
        <w:rPr>
          <w:rFonts w:ascii="Arial Narrow" w:eastAsia="Calibri" w:hAnsi="Arial Narrow" w:cs="Times New Roman"/>
        </w:rPr>
        <w:t>Trahimoviča</w:t>
      </w:r>
      <w:proofErr w:type="spellEnd"/>
      <w:r w:rsidR="00C00ACE">
        <w:rPr>
          <w:rFonts w:ascii="Arial Narrow" w:eastAsia="Calibri" w:hAnsi="Arial Narrow" w:cs="Times New Roman"/>
        </w:rPr>
        <w:t>)</w:t>
      </w:r>
    </w:p>
    <w:p w14:paraId="787CBCC7" w14:textId="0C3E88C2" w:rsidR="00706541" w:rsidRPr="00996DBD" w:rsidRDefault="00706541" w:rsidP="001D456D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996DBD">
        <w:rPr>
          <w:rFonts w:ascii="Arial Narrow" w:eastAsia="Calibri" w:hAnsi="Arial Narrow" w:cs="Times New Roman"/>
        </w:rPr>
        <w:t>Pret – 0</w:t>
      </w:r>
    </w:p>
    <w:p w14:paraId="0A3526C0" w14:textId="28BDE08B" w:rsidR="00706541" w:rsidRDefault="0079653A" w:rsidP="001D456D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996DBD">
        <w:rPr>
          <w:rFonts w:ascii="Arial Narrow" w:eastAsia="Calibri" w:hAnsi="Arial Narrow" w:cs="Times New Roman"/>
        </w:rPr>
        <w:t xml:space="preserve">Atturas – 0 </w:t>
      </w:r>
    </w:p>
    <w:p w14:paraId="707D8AD9" w14:textId="77777777" w:rsidR="00EE087F" w:rsidRDefault="00EE087F" w:rsidP="001D456D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5CF641EC" w14:textId="0B76CF5E" w:rsidR="00131B80" w:rsidRPr="00996DBD" w:rsidRDefault="00585B56" w:rsidP="001D456D">
      <w:pPr>
        <w:spacing w:after="0" w:line="240" w:lineRule="auto"/>
        <w:jc w:val="both"/>
        <w:rPr>
          <w:rFonts w:ascii="Arial Narrow" w:eastAsia="Calibri" w:hAnsi="Arial Narrow" w:cs="Times New Roman"/>
          <w:b/>
          <w:u w:val="single"/>
        </w:rPr>
      </w:pPr>
      <w:r>
        <w:rPr>
          <w:rFonts w:ascii="Arial Narrow" w:eastAsia="Calibri" w:hAnsi="Arial Narrow" w:cs="Times New Roman"/>
          <w:b/>
          <w:u w:val="single"/>
        </w:rPr>
        <w:t>Padomes l</w:t>
      </w:r>
      <w:r w:rsidR="00706541" w:rsidRPr="00996DBD">
        <w:rPr>
          <w:rFonts w:ascii="Arial Narrow" w:eastAsia="Calibri" w:hAnsi="Arial Narrow" w:cs="Times New Roman"/>
          <w:b/>
          <w:u w:val="single"/>
        </w:rPr>
        <w:t>ēmums:</w:t>
      </w:r>
    </w:p>
    <w:p w14:paraId="5246B49B" w14:textId="473ED6CB" w:rsidR="00EE087F" w:rsidRDefault="00356699" w:rsidP="001D456D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Saskaņot Brīvības pieminekļa un </w:t>
      </w:r>
      <w:r w:rsidRPr="00356699">
        <w:rPr>
          <w:rFonts w:ascii="Arial Narrow" w:eastAsia="Calibri" w:hAnsi="Arial Narrow" w:cs="Times New Roman"/>
        </w:rPr>
        <w:t xml:space="preserve">Rīgas Brāļu kapu Apsaimniekošanas programmas 2022. gadam </w:t>
      </w:r>
      <w:r>
        <w:rPr>
          <w:rFonts w:ascii="Arial Narrow" w:eastAsia="Calibri" w:hAnsi="Arial Narrow" w:cs="Times New Roman"/>
        </w:rPr>
        <w:t>aktualizēto izdevumu tāmi</w:t>
      </w:r>
      <w:r w:rsidRPr="00356699">
        <w:rPr>
          <w:rFonts w:ascii="Arial Narrow" w:eastAsia="Calibri" w:hAnsi="Arial Narrow" w:cs="Times New Roman"/>
        </w:rPr>
        <w:t>.</w:t>
      </w:r>
    </w:p>
    <w:p w14:paraId="6DD195D7" w14:textId="61B6E4B5" w:rsidR="00EE087F" w:rsidRDefault="00EE087F" w:rsidP="001D456D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2FB235DC" w14:textId="77777777" w:rsidR="001D456D" w:rsidRDefault="001D456D" w:rsidP="001D456D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Padomes priekšsēdētājs                                                                                                        V. Zatlers</w:t>
      </w:r>
    </w:p>
    <w:p w14:paraId="62C90EDD" w14:textId="77777777" w:rsidR="001D456D" w:rsidRDefault="001D456D" w:rsidP="001D456D">
      <w:pPr>
        <w:spacing w:after="0" w:line="240" w:lineRule="auto"/>
        <w:ind w:right="-85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(paraksts*)</w:t>
      </w:r>
    </w:p>
    <w:p w14:paraId="564C1B3C" w14:textId="77777777" w:rsidR="001D456D" w:rsidRDefault="001D456D" w:rsidP="001D456D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40BDBCAA" w14:textId="77777777" w:rsidR="001D456D" w:rsidRDefault="001D456D" w:rsidP="001D456D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Padomes sekretāre                                                                                                       D. Toc-Macāne</w:t>
      </w:r>
    </w:p>
    <w:p w14:paraId="49FBA6DD" w14:textId="77777777" w:rsidR="001D456D" w:rsidRDefault="001D456D" w:rsidP="001D456D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       (paraksts*)</w:t>
      </w:r>
    </w:p>
    <w:p w14:paraId="563D55B5" w14:textId="77777777" w:rsidR="001D456D" w:rsidRDefault="001D456D" w:rsidP="001D456D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0A0DF067" w14:textId="77777777" w:rsidR="001D456D" w:rsidRDefault="001D456D" w:rsidP="001D456D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4070D217" w14:textId="6A59947F" w:rsidR="00356699" w:rsidRPr="001D456D" w:rsidRDefault="001D456D" w:rsidP="001D456D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*Dokuments ir parakstīts ar drošu elektronisko parakstu un satur laika zīmogu</w:t>
      </w:r>
      <w:bookmarkStart w:id="0" w:name="_GoBack"/>
      <w:bookmarkEnd w:id="0"/>
    </w:p>
    <w:sectPr w:rsidR="00356699" w:rsidRPr="001D45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6FAF"/>
    <w:multiLevelType w:val="hybridMultilevel"/>
    <w:tmpl w:val="0226C4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15FF8"/>
    <w:multiLevelType w:val="hybridMultilevel"/>
    <w:tmpl w:val="C73CBC64"/>
    <w:lvl w:ilvl="0" w:tplc="A4D409A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44C6"/>
    <w:multiLevelType w:val="hybridMultilevel"/>
    <w:tmpl w:val="277AC8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16"/>
    <w:rsid w:val="00013274"/>
    <w:rsid w:val="00027495"/>
    <w:rsid w:val="00057B84"/>
    <w:rsid w:val="000647A2"/>
    <w:rsid w:val="00075A41"/>
    <w:rsid w:val="00084400"/>
    <w:rsid w:val="000955B4"/>
    <w:rsid w:val="000959B6"/>
    <w:rsid w:val="000A4DBF"/>
    <w:rsid w:val="000B1A37"/>
    <w:rsid w:val="000B522C"/>
    <w:rsid w:val="000C7109"/>
    <w:rsid w:val="000E60A9"/>
    <w:rsid w:val="000F1DC0"/>
    <w:rsid w:val="001070D4"/>
    <w:rsid w:val="0011375B"/>
    <w:rsid w:val="00116D3D"/>
    <w:rsid w:val="00126808"/>
    <w:rsid w:val="00130D42"/>
    <w:rsid w:val="00131B80"/>
    <w:rsid w:val="00141EA4"/>
    <w:rsid w:val="00143D37"/>
    <w:rsid w:val="00155172"/>
    <w:rsid w:val="00182B5B"/>
    <w:rsid w:val="001B1D9E"/>
    <w:rsid w:val="001B349B"/>
    <w:rsid w:val="001C7ADC"/>
    <w:rsid w:val="001D456D"/>
    <w:rsid w:val="001D63CB"/>
    <w:rsid w:val="001E6EC2"/>
    <w:rsid w:val="001F483A"/>
    <w:rsid w:val="00202465"/>
    <w:rsid w:val="0021258A"/>
    <w:rsid w:val="00224FFD"/>
    <w:rsid w:val="00233C9B"/>
    <w:rsid w:val="002344CE"/>
    <w:rsid w:val="00236A5A"/>
    <w:rsid w:val="0024272A"/>
    <w:rsid w:val="00242B3A"/>
    <w:rsid w:val="00251CDA"/>
    <w:rsid w:val="002774CD"/>
    <w:rsid w:val="0028000C"/>
    <w:rsid w:val="00287A44"/>
    <w:rsid w:val="002B525B"/>
    <w:rsid w:val="002B7616"/>
    <w:rsid w:val="002E6003"/>
    <w:rsid w:val="00310E5F"/>
    <w:rsid w:val="00311F7B"/>
    <w:rsid w:val="003166B7"/>
    <w:rsid w:val="0031710E"/>
    <w:rsid w:val="00324D59"/>
    <w:rsid w:val="003267D2"/>
    <w:rsid w:val="00326CC7"/>
    <w:rsid w:val="0033064F"/>
    <w:rsid w:val="00336B86"/>
    <w:rsid w:val="00351793"/>
    <w:rsid w:val="00356699"/>
    <w:rsid w:val="00360938"/>
    <w:rsid w:val="00363DFA"/>
    <w:rsid w:val="00373DD1"/>
    <w:rsid w:val="003A454D"/>
    <w:rsid w:val="003A4908"/>
    <w:rsid w:val="0040735B"/>
    <w:rsid w:val="00416EC0"/>
    <w:rsid w:val="00431257"/>
    <w:rsid w:val="00433922"/>
    <w:rsid w:val="0043423E"/>
    <w:rsid w:val="00483AF7"/>
    <w:rsid w:val="004934F3"/>
    <w:rsid w:val="00496F5A"/>
    <w:rsid w:val="004B330D"/>
    <w:rsid w:val="004C0B0E"/>
    <w:rsid w:val="004D5C4D"/>
    <w:rsid w:val="004E10CD"/>
    <w:rsid w:val="004E3846"/>
    <w:rsid w:val="004F1DDE"/>
    <w:rsid w:val="0050397A"/>
    <w:rsid w:val="005176EF"/>
    <w:rsid w:val="0052126D"/>
    <w:rsid w:val="00521FCE"/>
    <w:rsid w:val="00524C49"/>
    <w:rsid w:val="00533488"/>
    <w:rsid w:val="005372A3"/>
    <w:rsid w:val="00544C74"/>
    <w:rsid w:val="00557860"/>
    <w:rsid w:val="005661C8"/>
    <w:rsid w:val="005703D3"/>
    <w:rsid w:val="005731E1"/>
    <w:rsid w:val="00585B56"/>
    <w:rsid w:val="005A1F13"/>
    <w:rsid w:val="005A252E"/>
    <w:rsid w:val="005A7F5F"/>
    <w:rsid w:val="005D6308"/>
    <w:rsid w:val="005E005C"/>
    <w:rsid w:val="005E29C6"/>
    <w:rsid w:val="005E348D"/>
    <w:rsid w:val="00607338"/>
    <w:rsid w:val="006214AF"/>
    <w:rsid w:val="0062531B"/>
    <w:rsid w:val="00631CDC"/>
    <w:rsid w:val="00632678"/>
    <w:rsid w:val="00647C84"/>
    <w:rsid w:val="00657A28"/>
    <w:rsid w:val="006A08A3"/>
    <w:rsid w:val="006A7BEC"/>
    <w:rsid w:val="006C0624"/>
    <w:rsid w:val="006C1228"/>
    <w:rsid w:val="006C3440"/>
    <w:rsid w:val="006D67F8"/>
    <w:rsid w:val="006D7903"/>
    <w:rsid w:val="006E1DC5"/>
    <w:rsid w:val="006F35D1"/>
    <w:rsid w:val="006F566F"/>
    <w:rsid w:val="007039A5"/>
    <w:rsid w:val="00706541"/>
    <w:rsid w:val="0072570A"/>
    <w:rsid w:val="00726288"/>
    <w:rsid w:val="007366A8"/>
    <w:rsid w:val="00737248"/>
    <w:rsid w:val="00751350"/>
    <w:rsid w:val="00751F1D"/>
    <w:rsid w:val="00770080"/>
    <w:rsid w:val="00791070"/>
    <w:rsid w:val="00792227"/>
    <w:rsid w:val="00796431"/>
    <w:rsid w:val="0079653A"/>
    <w:rsid w:val="007B766F"/>
    <w:rsid w:val="00800FC5"/>
    <w:rsid w:val="008059F2"/>
    <w:rsid w:val="0081352C"/>
    <w:rsid w:val="008204FC"/>
    <w:rsid w:val="008572B4"/>
    <w:rsid w:val="0086790D"/>
    <w:rsid w:val="00867DFD"/>
    <w:rsid w:val="00877189"/>
    <w:rsid w:val="00877822"/>
    <w:rsid w:val="00891F6F"/>
    <w:rsid w:val="008C7D6E"/>
    <w:rsid w:val="008D08D7"/>
    <w:rsid w:val="008D3550"/>
    <w:rsid w:val="008D7C3D"/>
    <w:rsid w:val="00904415"/>
    <w:rsid w:val="00905CC1"/>
    <w:rsid w:val="009115DE"/>
    <w:rsid w:val="00911810"/>
    <w:rsid w:val="0091361D"/>
    <w:rsid w:val="00914DA6"/>
    <w:rsid w:val="00947FA0"/>
    <w:rsid w:val="00964AD8"/>
    <w:rsid w:val="00973E4C"/>
    <w:rsid w:val="00983AFD"/>
    <w:rsid w:val="00992813"/>
    <w:rsid w:val="00996DBD"/>
    <w:rsid w:val="009B35B4"/>
    <w:rsid w:val="009C471D"/>
    <w:rsid w:val="009C58C0"/>
    <w:rsid w:val="009D00C5"/>
    <w:rsid w:val="009D7597"/>
    <w:rsid w:val="009E137A"/>
    <w:rsid w:val="009E4506"/>
    <w:rsid w:val="009E7C4B"/>
    <w:rsid w:val="00A3637D"/>
    <w:rsid w:val="00A37447"/>
    <w:rsid w:val="00A37C25"/>
    <w:rsid w:val="00A4110B"/>
    <w:rsid w:val="00A521E1"/>
    <w:rsid w:val="00A91416"/>
    <w:rsid w:val="00AA122E"/>
    <w:rsid w:val="00AB667A"/>
    <w:rsid w:val="00AC08EC"/>
    <w:rsid w:val="00AC253C"/>
    <w:rsid w:val="00AD2DD4"/>
    <w:rsid w:val="00AD38ED"/>
    <w:rsid w:val="00B2397C"/>
    <w:rsid w:val="00B353F0"/>
    <w:rsid w:val="00B5070D"/>
    <w:rsid w:val="00B5509A"/>
    <w:rsid w:val="00B67F2D"/>
    <w:rsid w:val="00B8481C"/>
    <w:rsid w:val="00BB03ED"/>
    <w:rsid w:val="00BB307C"/>
    <w:rsid w:val="00BC1433"/>
    <w:rsid w:val="00BC73AF"/>
    <w:rsid w:val="00BE7AA5"/>
    <w:rsid w:val="00BF0983"/>
    <w:rsid w:val="00BF6091"/>
    <w:rsid w:val="00C00ACE"/>
    <w:rsid w:val="00C25A75"/>
    <w:rsid w:val="00C46E10"/>
    <w:rsid w:val="00C54218"/>
    <w:rsid w:val="00C65553"/>
    <w:rsid w:val="00C679A3"/>
    <w:rsid w:val="00C8006C"/>
    <w:rsid w:val="00C83E77"/>
    <w:rsid w:val="00C97EAA"/>
    <w:rsid w:val="00CA62BD"/>
    <w:rsid w:val="00CB0129"/>
    <w:rsid w:val="00CC31BF"/>
    <w:rsid w:val="00CE32C4"/>
    <w:rsid w:val="00CE431D"/>
    <w:rsid w:val="00D046AD"/>
    <w:rsid w:val="00D0617F"/>
    <w:rsid w:val="00D14728"/>
    <w:rsid w:val="00D22A47"/>
    <w:rsid w:val="00D40685"/>
    <w:rsid w:val="00D47B10"/>
    <w:rsid w:val="00D67CDA"/>
    <w:rsid w:val="00D713BB"/>
    <w:rsid w:val="00D77EEF"/>
    <w:rsid w:val="00D95470"/>
    <w:rsid w:val="00DA1B55"/>
    <w:rsid w:val="00DA317C"/>
    <w:rsid w:val="00DB685C"/>
    <w:rsid w:val="00DC1A04"/>
    <w:rsid w:val="00DC336B"/>
    <w:rsid w:val="00DC69D0"/>
    <w:rsid w:val="00DF5D9B"/>
    <w:rsid w:val="00E20CBB"/>
    <w:rsid w:val="00E35675"/>
    <w:rsid w:val="00E36B37"/>
    <w:rsid w:val="00E37951"/>
    <w:rsid w:val="00E47CE9"/>
    <w:rsid w:val="00E570E1"/>
    <w:rsid w:val="00E62B4A"/>
    <w:rsid w:val="00E709C4"/>
    <w:rsid w:val="00E754E3"/>
    <w:rsid w:val="00E85624"/>
    <w:rsid w:val="00E9733F"/>
    <w:rsid w:val="00ED1967"/>
    <w:rsid w:val="00ED708A"/>
    <w:rsid w:val="00EE087F"/>
    <w:rsid w:val="00EE1D2A"/>
    <w:rsid w:val="00EF3358"/>
    <w:rsid w:val="00F21421"/>
    <w:rsid w:val="00F24E31"/>
    <w:rsid w:val="00F36846"/>
    <w:rsid w:val="00F37B9F"/>
    <w:rsid w:val="00F65C35"/>
    <w:rsid w:val="00F71748"/>
    <w:rsid w:val="00F74C27"/>
    <w:rsid w:val="00F92357"/>
    <w:rsid w:val="00FB4283"/>
    <w:rsid w:val="00FB5B52"/>
    <w:rsid w:val="00FD7482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729F"/>
  <w15:chartTrackingRefBased/>
  <w15:docId w15:val="{9A2AEEC3-470C-411C-92AA-CED95F2D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B761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ld">
    <w:name w:val="vld"/>
    <w:basedOn w:val="Parasts"/>
    <w:rsid w:val="00431257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Sarakstarindkopa">
    <w:name w:val="List Paragraph"/>
    <w:basedOn w:val="Parasts"/>
    <w:uiPriority w:val="34"/>
    <w:qFormat/>
    <w:rsid w:val="00521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Toc-Macāne</dc:creator>
  <cp:keywords/>
  <dc:description/>
  <cp:lastModifiedBy>Daiga Toc-Macāne</cp:lastModifiedBy>
  <cp:revision>5</cp:revision>
  <dcterms:created xsi:type="dcterms:W3CDTF">2023-01-25T11:03:00Z</dcterms:created>
  <dcterms:modified xsi:type="dcterms:W3CDTF">2023-07-27T08:52:00Z</dcterms:modified>
</cp:coreProperties>
</file>