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E32B91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E32B91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6339FDB2" w:rsidR="002B7616" w:rsidRPr="00E32B91" w:rsidRDefault="009768E1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>2023. gada 18</w:t>
      </w:r>
      <w:r w:rsidR="0092404F" w:rsidRPr="00E32B91">
        <w:rPr>
          <w:rFonts w:ascii="Arial Narrow" w:hAnsi="Arial Narrow"/>
          <w:sz w:val="24"/>
          <w:szCs w:val="24"/>
        </w:rPr>
        <w:t>. aprīlis</w:t>
      </w:r>
    </w:p>
    <w:p w14:paraId="6FF4556A" w14:textId="20628319" w:rsidR="002B7616" w:rsidRPr="00E32B91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>Nacionālā kultūras mantojuma p</w:t>
      </w:r>
      <w:r w:rsidR="00D86357" w:rsidRPr="00E32B91">
        <w:rPr>
          <w:rFonts w:ascii="Arial Narrow" w:hAnsi="Arial Narrow"/>
          <w:sz w:val="24"/>
          <w:szCs w:val="24"/>
        </w:rPr>
        <w:t>ārvalde Rīgā, Mazajā pils iela 19</w:t>
      </w:r>
    </w:p>
    <w:p w14:paraId="7FA0D934" w14:textId="7E56C808" w:rsidR="00131B80" w:rsidRPr="00E32B91" w:rsidRDefault="005D6308" w:rsidP="00795E9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32B91">
        <w:rPr>
          <w:rFonts w:ascii="Arial Narrow" w:hAnsi="Arial Narrow"/>
          <w:b/>
          <w:sz w:val="24"/>
          <w:szCs w:val="24"/>
        </w:rPr>
        <w:t xml:space="preserve">Par </w:t>
      </w:r>
      <w:r w:rsidR="0092404F" w:rsidRPr="00E32B91">
        <w:rPr>
          <w:rFonts w:ascii="Arial Narrow" w:hAnsi="Arial Narrow"/>
          <w:b/>
          <w:sz w:val="24"/>
          <w:szCs w:val="24"/>
        </w:rPr>
        <w:t>Brīvības pieminekļa un Rīgas Brāļu kapu precizēto Apsaimniekošanas programmu 2023.-2025. gadam</w:t>
      </w:r>
    </w:p>
    <w:p w14:paraId="4F4B7D34" w14:textId="3574BF9D" w:rsidR="00100632" w:rsidRPr="00E32B91" w:rsidRDefault="00100632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 xml:space="preserve">(Iesniedzējs: Nacionālā kultūras mantojuma pārvalde) </w:t>
      </w:r>
    </w:p>
    <w:p w14:paraId="060295C7" w14:textId="61FFC39C" w:rsidR="00996DBD" w:rsidRPr="00E32B91" w:rsidRDefault="00996DBD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4FCE222" w14:textId="77777777" w:rsidR="000879C6" w:rsidRPr="00E32B91" w:rsidRDefault="00823A6E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 xml:space="preserve">Rīgas pašvaldības aģentūra “Rīgas pieminekļu aģentūra” (turpmāk – Aģentūra) </w:t>
      </w:r>
      <w:r w:rsidR="0092404F" w:rsidRPr="00E32B91">
        <w:rPr>
          <w:rFonts w:ascii="Arial Narrow" w:eastAsia="Calibri" w:hAnsi="Arial Narrow" w:cs="Times New Roman"/>
          <w:sz w:val="24"/>
          <w:szCs w:val="24"/>
        </w:rPr>
        <w:t xml:space="preserve">31.03.2023. Nacionālajā kultūras mantojuma pārvaldē (turpmāk – Pārvalde) iesniegusi aktualizētu Brīvības pieminekļa un Rīgas Brāļu kapu Apsaimniekošanas </w:t>
      </w:r>
      <w:r w:rsidR="009768E1" w:rsidRPr="00E32B91">
        <w:rPr>
          <w:rFonts w:ascii="Arial Narrow" w:eastAsia="Calibri" w:hAnsi="Arial Narrow" w:cs="Times New Roman"/>
          <w:sz w:val="24"/>
          <w:szCs w:val="24"/>
        </w:rPr>
        <w:t xml:space="preserve">programmu 2023-2025.g. </w:t>
      </w:r>
    </w:p>
    <w:p w14:paraId="2839CAF6" w14:textId="77777777" w:rsidR="000879C6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AB1920A" w14:textId="047C1B8E" w:rsidR="0092404F" w:rsidRPr="00E32B91" w:rsidRDefault="009768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Pārvalde lūdz Brīvības pieminekļa un Rīgas Brāļu kapu padomi (turpmāk – Padome) izvērtēt un apstiprināt aktualizēto Apsaimniekošanas programmu – tā netika virzīta saskaņošanai Ministru kabinetā, kamēr nebija stājies spēkā likums par valsts budžetu. Likums par valsts budžetu tika apstiprināts š.g. martā un līdz ar to bija nepieciešami tehniski labojumi - ir precizēts nosaukums “Brīvības pieminekļa un Rīgas Brāļu kapu apsaimniekošanas programma 2023-2025”; aprakstos par 2022. gadu ieviesta atruna, ka tas ir informatīvi u.c.</w:t>
      </w:r>
    </w:p>
    <w:p w14:paraId="7A737D1C" w14:textId="3B939F0C" w:rsidR="009768E1" w:rsidRPr="00E32B91" w:rsidRDefault="009768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9495D36" w14:textId="0FA16912" w:rsidR="009768E1" w:rsidRPr="00E32B91" w:rsidRDefault="009768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Padomei 05.04.2023. e-pastā lūgta informācija – vai jautājuma izskatīšanai organizējama klātienes sanāksme, vai viedokļi un balsojums apkopojams e-aptaujā. Atbildi lūgts sniegt līdz 12.04.2023.</w:t>
      </w:r>
    </w:p>
    <w:p w14:paraId="594DEBC7" w14:textId="1D5B1B05" w:rsidR="009768E1" w:rsidRPr="00E32B91" w:rsidRDefault="009768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B284D9B" w14:textId="18821BF1" w:rsidR="009768E1" w:rsidRPr="00E32B91" w:rsidRDefault="009768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Pēc Padomes viedokļu apkopošanas 14.04.2023. lemts virzīt balsojumu e-aptaujā, nosakot, ka nesaņemot atbildi līdz 18.04.2023. pl. 10.00</w:t>
      </w:r>
      <w:r w:rsidR="00DA1E54" w:rsidRPr="00E32B91">
        <w:rPr>
          <w:rFonts w:ascii="Arial Narrow" w:eastAsia="Calibri" w:hAnsi="Arial Narrow" w:cs="Times New Roman"/>
          <w:sz w:val="24"/>
          <w:szCs w:val="24"/>
        </w:rPr>
        <w:t>,</w:t>
      </w:r>
      <w:r w:rsidRPr="00E32B91">
        <w:rPr>
          <w:rFonts w:ascii="Arial Narrow" w:eastAsia="Calibri" w:hAnsi="Arial Narrow" w:cs="Times New Roman"/>
          <w:sz w:val="24"/>
          <w:szCs w:val="24"/>
        </w:rPr>
        <w:t xml:space="preserve"> tiks uzskatīts, ka lēmums saskaņots pēc noklusējuma.</w:t>
      </w:r>
    </w:p>
    <w:p w14:paraId="48E43196" w14:textId="0E819749" w:rsidR="009768E1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Tika virzīts balsojums par: “</w:t>
      </w:r>
      <w:r w:rsidR="009768E1" w:rsidRPr="00E32B91">
        <w:rPr>
          <w:rFonts w:ascii="Arial Narrow" w:eastAsia="Calibri" w:hAnsi="Arial Narrow" w:cs="Times New Roman"/>
          <w:sz w:val="24"/>
          <w:szCs w:val="24"/>
        </w:rPr>
        <w:t>Saskaņot Brīvības pieminekļa un Rīgas Brāļu kapu saglabāšanas, uzturēšanas, izpētes un atjaunošanas programmu 2023.-2025. gadam.</w:t>
      </w:r>
      <w:r w:rsidRPr="00E32B91">
        <w:rPr>
          <w:rFonts w:ascii="Arial Narrow" w:eastAsia="Calibri" w:hAnsi="Arial Narrow" w:cs="Times New Roman"/>
          <w:sz w:val="24"/>
          <w:szCs w:val="24"/>
        </w:rPr>
        <w:t>”</w:t>
      </w:r>
    </w:p>
    <w:p w14:paraId="1C957316" w14:textId="2C6CC2DF" w:rsidR="000879C6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0FCADEC" w14:textId="77777777" w:rsidR="000879C6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14.04.2023. saņemti LR Finanšu ministrijas pārstāves Padomē Ž. Zvaigznes komentāri par aktualizētajā Apsaimniekošanas programmā 2023-2025 iestrādāto informāciju, konstatējot:</w:t>
      </w:r>
    </w:p>
    <w:p w14:paraId="637CC179" w14:textId="6B7AA83A" w:rsidR="000879C6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1.  Programma ir papildināma, norādot pamatojumu prēmiju noteikšanai 75% apmērā;</w:t>
      </w:r>
    </w:p>
    <w:p w14:paraId="5B94B9A5" w14:textId="383386C1" w:rsidR="000879C6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2.  Programma ir papildināma, norādot pamatojumu 15% ikgadējam finansējuma pieaugumam atlīdzībai, kā arī precēm un pakalpojumiem;</w:t>
      </w:r>
    </w:p>
    <w:p w14:paraId="2BC55EE6" w14:textId="6C7AB538" w:rsidR="000879C6" w:rsidRPr="00E32B91" w:rsidRDefault="000879C6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 xml:space="preserve">3.  Precizējama sniegtā informācija Programmas 48.lpp. 8.2.sadaļā par darbinieku atlīdzību, kurā ietverts pieņēmums, ka minimālā mēnešalga 2023.gadā būs 640 </w:t>
      </w:r>
      <w:proofErr w:type="spellStart"/>
      <w:r w:rsidRPr="00E32B91">
        <w:rPr>
          <w:rFonts w:ascii="Arial Narrow" w:eastAsia="Calibri" w:hAnsi="Arial Narrow" w:cs="Times New Roman"/>
          <w:sz w:val="24"/>
          <w:szCs w:val="24"/>
        </w:rPr>
        <w:t>euro</w:t>
      </w:r>
      <w:proofErr w:type="spellEnd"/>
      <w:r w:rsidRPr="00E32B91">
        <w:rPr>
          <w:rFonts w:ascii="Arial Narrow" w:eastAsia="Calibri" w:hAnsi="Arial Narrow" w:cs="Times New Roman"/>
          <w:sz w:val="24"/>
          <w:szCs w:val="24"/>
        </w:rPr>
        <w:t xml:space="preserve"> apmērā (saskaņā ar grozījumiem Darba likumā ar 01.01.2023. minimālā mēnešalga ir 620 </w:t>
      </w:r>
      <w:proofErr w:type="spellStart"/>
      <w:r w:rsidRPr="00E32B91">
        <w:rPr>
          <w:rFonts w:ascii="Arial Narrow" w:eastAsia="Calibri" w:hAnsi="Arial Narrow" w:cs="Times New Roman"/>
          <w:sz w:val="24"/>
          <w:szCs w:val="24"/>
        </w:rPr>
        <w:t>euro</w:t>
      </w:r>
      <w:proofErr w:type="spellEnd"/>
      <w:r w:rsidRPr="00E32B91">
        <w:rPr>
          <w:rFonts w:ascii="Arial Narrow" w:eastAsia="Calibri" w:hAnsi="Arial Narrow" w:cs="Times New Roman"/>
          <w:sz w:val="24"/>
          <w:szCs w:val="24"/>
        </w:rPr>
        <w:t>)</w:t>
      </w:r>
    </w:p>
    <w:p w14:paraId="0C670F6A" w14:textId="68C71292" w:rsidR="009768E1" w:rsidRPr="00E32B91" w:rsidRDefault="009768E1" w:rsidP="00D16BA3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851E81E" w14:textId="2F212028" w:rsidR="00100632" w:rsidRPr="00E32B91" w:rsidRDefault="000879C6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Saņemto Finanšu ministrijas informāciju Pārvalde pārsūtījusi Aģentūrai precizējumu veikš</w:t>
      </w:r>
      <w:r w:rsidR="00DA1E54" w:rsidRPr="00E32B91">
        <w:rPr>
          <w:rFonts w:ascii="Arial Narrow" w:eastAsia="Calibri" w:hAnsi="Arial Narrow" w:cs="Times New Roman"/>
          <w:sz w:val="24"/>
          <w:szCs w:val="24"/>
        </w:rPr>
        <w:t>anai. Līdz ar to Padomes lēmuma</w:t>
      </w:r>
      <w:r w:rsidR="00100632" w:rsidRPr="00E32B9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415AF">
        <w:rPr>
          <w:rFonts w:ascii="Arial Narrow" w:eastAsia="Calibri" w:hAnsi="Arial Narrow" w:cs="Times New Roman"/>
          <w:sz w:val="24"/>
          <w:szCs w:val="24"/>
        </w:rPr>
        <w:t>pieņemšana par Apsaimniekošanas programmu</w:t>
      </w:r>
      <w:r w:rsidRPr="00E32B91">
        <w:rPr>
          <w:rFonts w:ascii="Arial Narrow" w:eastAsia="Calibri" w:hAnsi="Arial Narrow" w:cs="Times New Roman"/>
          <w:sz w:val="24"/>
          <w:szCs w:val="24"/>
        </w:rPr>
        <w:t xml:space="preserve"> 2023 – 2025 </w:t>
      </w:r>
      <w:r w:rsidR="00DA1E54" w:rsidRPr="00E32B91">
        <w:rPr>
          <w:rFonts w:ascii="Arial Narrow" w:eastAsia="Calibri" w:hAnsi="Arial Narrow" w:cs="Times New Roman"/>
          <w:sz w:val="24"/>
          <w:szCs w:val="24"/>
        </w:rPr>
        <w:t>tiek atcelta</w:t>
      </w:r>
      <w:r w:rsidR="00100632" w:rsidRPr="00E32B91">
        <w:rPr>
          <w:rFonts w:ascii="Arial Narrow" w:eastAsia="Calibri" w:hAnsi="Arial Narrow" w:cs="Times New Roman"/>
          <w:sz w:val="24"/>
          <w:szCs w:val="24"/>
        </w:rPr>
        <w:t xml:space="preserve"> līdz kor</w:t>
      </w:r>
      <w:r w:rsidR="00C415AF">
        <w:rPr>
          <w:rFonts w:ascii="Arial Narrow" w:eastAsia="Calibri" w:hAnsi="Arial Narrow" w:cs="Times New Roman"/>
          <w:sz w:val="24"/>
          <w:szCs w:val="24"/>
        </w:rPr>
        <w:t>iģētas dokumentācijas saņemšanai</w:t>
      </w:r>
      <w:r w:rsidR="009835D4">
        <w:rPr>
          <w:rFonts w:ascii="Arial Narrow" w:eastAsia="Calibri" w:hAnsi="Arial Narrow" w:cs="Times New Roman"/>
          <w:sz w:val="24"/>
          <w:szCs w:val="24"/>
        </w:rPr>
        <w:t>. Par to Padome informēta</w:t>
      </w:r>
      <w:r w:rsidR="00100632" w:rsidRPr="00E32B91">
        <w:rPr>
          <w:rFonts w:ascii="Arial Narrow" w:eastAsia="Calibri" w:hAnsi="Arial Narrow" w:cs="Times New Roman"/>
          <w:sz w:val="24"/>
          <w:szCs w:val="24"/>
        </w:rPr>
        <w:t xml:space="preserve"> e-pastā 18.04.2023.</w:t>
      </w:r>
    </w:p>
    <w:p w14:paraId="37AAAFDE" w14:textId="152F713D" w:rsidR="00100632" w:rsidRPr="00E32B91" w:rsidRDefault="00100632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D302E8D" w14:textId="45CAF119" w:rsidR="00100632" w:rsidRPr="00E32B91" w:rsidRDefault="00100632" w:rsidP="0010063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E32B91">
        <w:rPr>
          <w:rFonts w:ascii="Arial Narrow" w:hAnsi="Arial Narrow"/>
          <w:b/>
          <w:sz w:val="24"/>
          <w:szCs w:val="24"/>
        </w:rPr>
        <w:lastRenderedPageBreak/>
        <w:t xml:space="preserve">Par kompozīcijas “Ziedu Latvija” izvietošanu pie Brīvības pieminekļa </w:t>
      </w:r>
    </w:p>
    <w:p w14:paraId="15902C11" w14:textId="5C5AFFF6" w:rsidR="00100632" w:rsidRPr="00E32B91" w:rsidRDefault="00100632" w:rsidP="0010063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E32B91">
        <w:rPr>
          <w:rFonts w:ascii="Arial Narrow" w:hAnsi="Arial Narrow"/>
          <w:sz w:val="24"/>
          <w:szCs w:val="24"/>
        </w:rPr>
        <w:t xml:space="preserve">(Iesniedzējs: SIA “Ideju institūts”) </w:t>
      </w:r>
    </w:p>
    <w:p w14:paraId="1D64C525" w14:textId="77777777" w:rsidR="00100632" w:rsidRDefault="00100632" w:rsidP="00100632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1500DA32" w14:textId="0DB2E89B" w:rsidR="009768E1" w:rsidRPr="00E32B91" w:rsidRDefault="00DA1E54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Padomei saskaņošanai iesniegts</w:t>
      </w:r>
      <w:r w:rsidR="00100632" w:rsidRPr="00E32B9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32B91">
        <w:rPr>
          <w:rFonts w:ascii="Arial Narrow" w:eastAsia="Calibri" w:hAnsi="Arial Narrow" w:cs="Times New Roman"/>
          <w:sz w:val="24"/>
          <w:szCs w:val="24"/>
        </w:rPr>
        <w:t xml:space="preserve">SIA "Ideju institūts" koordinētais </w:t>
      </w:r>
      <w:r w:rsidR="00100632" w:rsidRPr="00E32B91">
        <w:rPr>
          <w:rFonts w:ascii="Arial Narrow" w:eastAsia="Calibri" w:hAnsi="Arial Narrow" w:cs="Times New Roman"/>
          <w:sz w:val="24"/>
          <w:szCs w:val="24"/>
        </w:rPr>
        <w:t>projekts "Ziedu Latvija"</w:t>
      </w:r>
      <w:r w:rsidRPr="00E32B91">
        <w:rPr>
          <w:rFonts w:ascii="Arial Narrow" w:eastAsia="Calibri" w:hAnsi="Arial Narrow" w:cs="Times New Roman"/>
          <w:sz w:val="24"/>
          <w:szCs w:val="24"/>
        </w:rPr>
        <w:t>, ko paredzēts izvietot</w:t>
      </w:r>
      <w:r w:rsidR="00100632" w:rsidRPr="00E32B91">
        <w:rPr>
          <w:rFonts w:ascii="Arial Narrow" w:eastAsia="Calibri" w:hAnsi="Arial Narrow" w:cs="Times New Roman"/>
          <w:sz w:val="24"/>
          <w:szCs w:val="24"/>
        </w:rPr>
        <w:t xml:space="preserve"> laukumā pie Brīvības pieminekļa no 04.05.2023. pl. 10.00 līdz 05.05.2023. pl. 22.00 Latvijas Republikas Neatkarības deklarācijas pasludināšanas gadadienas svinību ietvaros.</w:t>
      </w:r>
    </w:p>
    <w:p w14:paraId="36E82A88" w14:textId="7C5D5056" w:rsidR="009768E1" w:rsidRPr="00E32B91" w:rsidRDefault="009768E1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u w:val="single"/>
        </w:rPr>
      </w:pPr>
    </w:p>
    <w:p w14:paraId="28FA94D3" w14:textId="77777777" w:rsidR="001B5049" w:rsidRPr="00E32B91" w:rsidRDefault="001B5049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Padomei 05.04.2023. e-pastā lūgta informācija – vai jautājuma izskatīšanai organizējama klātienes sanāksme, vai viedokļi un balsojums apkopojams e-aptaujā. Atbildi lūgts sniegt līdz 12.04.2023.</w:t>
      </w:r>
    </w:p>
    <w:p w14:paraId="3FC53995" w14:textId="302C1AA0" w:rsidR="009768E1" w:rsidRPr="00E32B91" w:rsidRDefault="009768E1" w:rsidP="00996DBD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u w:val="single"/>
        </w:rPr>
      </w:pPr>
    </w:p>
    <w:p w14:paraId="2B8C20C8" w14:textId="23924A2B" w:rsidR="001B5049" w:rsidRPr="00E32B91" w:rsidRDefault="001B5049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Pēc Padomes viedokļu apkopošanas 14.04.2023. lemts virzīt balsojumu e-aptaujā, nosakot, ka nesaņemot atbildi līdz 18.04.2023. pl. 10.00</w:t>
      </w:r>
      <w:r w:rsidR="00DA1E54" w:rsidRPr="00E32B91">
        <w:rPr>
          <w:rFonts w:ascii="Arial Narrow" w:eastAsia="Calibri" w:hAnsi="Arial Narrow" w:cs="Times New Roman"/>
          <w:sz w:val="24"/>
          <w:szCs w:val="24"/>
        </w:rPr>
        <w:t>,</w:t>
      </w:r>
      <w:r w:rsidRPr="00E32B91">
        <w:rPr>
          <w:rFonts w:ascii="Arial Narrow" w:eastAsia="Calibri" w:hAnsi="Arial Narrow" w:cs="Times New Roman"/>
          <w:sz w:val="24"/>
          <w:szCs w:val="24"/>
        </w:rPr>
        <w:t xml:space="preserve"> tiks uzskatīts, ka lēmums saskaņots pēc noklusējuma.</w:t>
      </w:r>
    </w:p>
    <w:p w14:paraId="2D77A751" w14:textId="77777777" w:rsidR="001B5049" w:rsidRPr="00E32B91" w:rsidRDefault="001B5049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BC31C1C" w14:textId="77777777" w:rsidR="00DA1E54" w:rsidRPr="00E32B91" w:rsidRDefault="001B5049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Tika virzīts balsojums</w:t>
      </w:r>
      <w:r w:rsidR="00DA1E54" w:rsidRPr="00E32B91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14478BC0" w14:textId="79057CA8" w:rsidR="00DA1E54" w:rsidRPr="00E32B91" w:rsidRDefault="00DA1E54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E32B91">
        <w:rPr>
          <w:rFonts w:ascii="Arial Narrow" w:eastAsia="Calibri" w:hAnsi="Arial Narrow" w:cs="Times New Roman"/>
          <w:sz w:val="24"/>
          <w:szCs w:val="24"/>
          <w:u w:val="single"/>
        </w:rPr>
        <w:t xml:space="preserve">Padome balso par: </w:t>
      </w:r>
    </w:p>
    <w:p w14:paraId="5E9A70F8" w14:textId="6A6E22AD" w:rsidR="001B5049" w:rsidRPr="00E32B91" w:rsidRDefault="00DA1E54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“</w:t>
      </w:r>
      <w:r w:rsidR="001B5049" w:rsidRPr="00E32B91">
        <w:rPr>
          <w:rFonts w:ascii="Arial Narrow" w:eastAsia="Calibri" w:hAnsi="Arial Narrow" w:cs="Times New Roman"/>
          <w:sz w:val="24"/>
          <w:szCs w:val="24"/>
        </w:rPr>
        <w:t>Saskaņot SIA "Ideju institūts" koordinētā projekta "Ziedu Latvija" norisi laukumā pie Brīvības pieminekļa no 04.05.2023. pl. 10.00 līdz 05.05.2023. pl. 22.00 Latvijas Republikas Neatkarības deklarācijas pasludināšanas gadadienas svinību ietvaros.”</w:t>
      </w:r>
    </w:p>
    <w:p w14:paraId="70DB5DC8" w14:textId="2AA9A683" w:rsidR="001B5049" w:rsidRPr="00E32B91" w:rsidRDefault="001B5049" w:rsidP="001B5049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61B1FF6" w14:textId="28436546" w:rsidR="00DA1E54" w:rsidRPr="00E32B91" w:rsidRDefault="000434D9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 xml:space="preserve">Par –  5 (V. Zatlers, </w:t>
      </w:r>
      <w:r w:rsidR="00DA1E54" w:rsidRPr="00E32B91">
        <w:rPr>
          <w:rFonts w:ascii="Arial Narrow" w:eastAsia="Calibri" w:hAnsi="Arial Narrow" w:cs="Times New Roman"/>
          <w:sz w:val="24"/>
          <w:szCs w:val="24"/>
        </w:rPr>
        <w:t>A. Kalniņš, D. Bērziņš, Ž. Zvaigzne, V. Brūzis)</w:t>
      </w:r>
    </w:p>
    <w:p w14:paraId="787CBCC7" w14:textId="22D5A338" w:rsidR="00706541" w:rsidRPr="00E32B91" w:rsidRDefault="00E32B91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 xml:space="preserve">Pret – 0 </w:t>
      </w:r>
    </w:p>
    <w:p w14:paraId="0A3526C0" w14:textId="28BDE08B" w:rsidR="00706541" w:rsidRPr="00E32B9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 xml:space="preserve">Atturas – 0 </w:t>
      </w:r>
    </w:p>
    <w:p w14:paraId="707D8AD9" w14:textId="77777777" w:rsidR="00EE087F" w:rsidRPr="00E32B91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4CEBE6E" w14:textId="69349BB8" w:rsidR="00EE087F" w:rsidRPr="00E32B91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2B91">
        <w:rPr>
          <w:rFonts w:ascii="Arial Narrow" w:eastAsia="Calibri" w:hAnsi="Arial Narrow" w:cs="Times New Roman"/>
          <w:sz w:val="24"/>
          <w:szCs w:val="24"/>
        </w:rPr>
        <w:t>Balsojumā nav piedalījušies: (J. Šume</w:t>
      </w:r>
      <w:r w:rsidR="000434D9" w:rsidRPr="00E32B91">
        <w:rPr>
          <w:rFonts w:ascii="Arial Narrow" w:eastAsia="Calibri" w:hAnsi="Arial Narrow" w:cs="Times New Roman"/>
          <w:sz w:val="24"/>
          <w:szCs w:val="24"/>
        </w:rPr>
        <w:t>iko,</w:t>
      </w:r>
      <w:r w:rsidR="00E32B91" w:rsidRPr="00E32B91">
        <w:rPr>
          <w:rFonts w:ascii="Arial Narrow" w:eastAsia="Calibri" w:hAnsi="Arial Narrow" w:cs="Times New Roman"/>
          <w:sz w:val="24"/>
          <w:szCs w:val="24"/>
        </w:rPr>
        <w:t xml:space="preserve"> J. Dambis, J. Lange,</w:t>
      </w:r>
      <w:r w:rsidR="000434D9" w:rsidRPr="00E32B91">
        <w:rPr>
          <w:rFonts w:ascii="Arial Narrow" w:eastAsia="Calibri" w:hAnsi="Arial Narrow" w:cs="Times New Roman"/>
          <w:sz w:val="24"/>
          <w:szCs w:val="24"/>
        </w:rPr>
        <w:t xml:space="preserve"> R. Jansons</w:t>
      </w:r>
      <w:r w:rsidR="007B54CB">
        <w:rPr>
          <w:rFonts w:ascii="Arial Narrow" w:eastAsia="Calibri" w:hAnsi="Arial Narrow" w:cs="Times New Roman"/>
          <w:sz w:val="24"/>
          <w:szCs w:val="24"/>
        </w:rPr>
        <w:t xml:space="preserve">, A. Ancāne, </w:t>
      </w:r>
      <w:proofErr w:type="spellStart"/>
      <w:r w:rsidR="007B54CB">
        <w:rPr>
          <w:rFonts w:ascii="Arial Narrow" w:eastAsia="Calibri" w:hAnsi="Arial Narrow" w:cs="Times New Roman"/>
          <w:sz w:val="24"/>
          <w:szCs w:val="24"/>
        </w:rPr>
        <w:t>M.</w:t>
      </w:r>
      <w:r w:rsidR="00E32B91" w:rsidRPr="00E32B91">
        <w:rPr>
          <w:rFonts w:ascii="Arial Narrow" w:eastAsia="Calibri" w:hAnsi="Arial Narrow" w:cs="Times New Roman"/>
          <w:sz w:val="24"/>
          <w:szCs w:val="24"/>
        </w:rPr>
        <w:t>Stirna</w:t>
      </w:r>
      <w:proofErr w:type="spellEnd"/>
      <w:r w:rsidR="000434D9" w:rsidRPr="00E32B91">
        <w:rPr>
          <w:rFonts w:ascii="Arial Narrow" w:eastAsia="Calibri" w:hAnsi="Arial Narrow" w:cs="Times New Roman"/>
          <w:sz w:val="24"/>
          <w:szCs w:val="24"/>
        </w:rPr>
        <w:t>)</w:t>
      </w:r>
    </w:p>
    <w:p w14:paraId="72039F5F" w14:textId="77777777" w:rsidR="00EE087F" w:rsidRPr="00E32B91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5CF641EC" w14:textId="16DB316B" w:rsidR="00131B80" w:rsidRPr="00E32B9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E32B91">
        <w:rPr>
          <w:rFonts w:ascii="Arial Narrow" w:eastAsia="Calibri" w:hAnsi="Arial Narrow" w:cs="Times New Roman"/>
          <w:b/>
          <w:sz w:val="24"/>
          <w:szCs w:val="24"/>
          <w:u w:val="single"/>
        </w:rPr>
        <w:t>Lēmums:</w:t>
      </w:r>
    </w:p>
    <w:p w14:paraId="7A49881D" w14:textId="2257D1E5" w:rsidR="006463A9" w:rsidRPr="00E32B91" w:rsidRDefault="00E32B91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Saskaņot SIA "Ideju institūts" koordinētā projekta "Ziedu Latvija" norisi laukumā pie Brīvības pieminekļa no 04.05.2023. pl. 10.00 līdz 05.05.2023. pl. 22.00 Latvijas Republikas Neatkarības deklarācijas pasludināšanas gadadienas svinību ietvaros.</w:t>
      </w:r>
    </w:p>
    <w:p w14:paraId="6FECCA9C" w14:textId="6A25A50D" w:rsidR="00DA1E54" w:rsidRPr="00E32B91" w:rsidRDefault="00DA1E54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4139D098" w14:textId="62042E22" w:rsidR="00DA1E54" w:rsidRPr="00E32B91" w:rsidRDefault="00DA1E54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1A2F03D" w14:textId="0C163CC1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12E74801" w14:textId="77777777" w:rsidR="006463A9" w:rsidRPr="00E32B91" w:rsidRDefault="006463A9" w:rsidP="006463A9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(paraksts*)</w:t>
      </w:r>
    </w:p>
    <w:p w14:paraId="4DC1FAF2" w14:textId="77777777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5C4F2AD" w14:textId="77777777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0F9EABBF" w14:textId="77777777" w:rsidR="006463A9" w:rsidRPr="00E32B91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</w:r>
      <w:r w:rsidRPr="00E32B91"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55F5EAFD" w14:textId="77777777" w:rsidR="00E32B91" w:rsidRDefault="00E32B91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5B381A8" w14:textId="4C2581EB" w:rsidR="006463A9" w:rsidRPr="00E32B91" w:rsidRDefault="006463A9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 w:rsidRPr="00E32B91"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6DD195D7" w14:textId="77777777" w:rsidR="00EE087F" w:rsidRPr="00E32B91" w:rsidRDefault="00EE087F" w:rsidP="0070654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</w:p>
    <w:sectPr w:rsidR="00EE087F" w:rsidRPr="00E32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7495"/>
    <w:rsid w:val="000434D9"/>
    <w:rsid w:val="00057B84"/>
    <w:rsid w:val="000647A2"/>
    <w:rsid w:val="00075A41"/>
    <w:rsid w:val="00084400"/>
    <w:rsid w:val="000879C6"/>
    <w:rsid w:val="000959B6"/>
    <w:rsid w:val="000A4DBF"/>
    <w:rsid w:val="000B1A37"/>
    <w:rsid w:val="000B522C"/>
    <w:rsid w:val="000C7109"/>
    <w:rsid w:val="000E60A9"/>
    <w:rsid w:val="000F1DC0"/>
    <w:rsid w:val="00100632"/>
    <w:rsid w:val="001070D4"/>
    <w:rsid w:val="0011375B"/>
    <w:rsid w:val="00116D3D"/>
    <w:rsid w:val="00126808"/>
    <w:rsid w:val="00131B80"/>
    <w:rsid w:val="00141EA4"/>
    <w:rsid w:val="00143D37"/>
    <w:rsid w:val="0015323D"/>
    <w:rsid w:val="00155172"/>
    <w:rsid w:val="00182B5B"/>
    <w:rsid w:val="001B1D9E"/>
    <w:rsid w:val="001B349B"/>
    <w:rsid w:val="001B5049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0938"/>
    <w:rsid w:val="00363DFA"/>
    <w:rsid w:val="00373DD1"/>
    <w:rsid w:val="003A454D"/>
    <w:rsid w:val="003A4908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10C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63A9"/>
    <w:rsid w:val="00647C84"/>
    <w:rsid w:val="00657A28"/>
    <w:rsid w:val="0067311C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6F566F"/>
    <w:rsid w:val="007039A5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5E90"/>
    <w:rsid w:val="00796431"/>
    <w:rsid w:val="0079653A"/>
    <w:rsid w:val="007B54CB"/>
    <w:rsid w:val="007B766F"/>
    <w:rsid w:val="00800FC5"/>
    <w:rsid w:val="008059F2"/>
    <w:rsid w:val="0081352C"/>
    <w:rsid w:val="008204FC"/>
    <w:rsid w:val="00823A6E"/>
    <w:rsid w:val="008572B4"/>
    <w:rsid w:val="0086790D"/>
    <w:rsid w:val="00867DFD"/>
    <w:rsid w:val="008737C6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361D"/>
    <w:rsid w:val="00914DA6"/>
    <w:rsid w:val="0092404F"/>
    <w:rsid w:val="00947FA0"/>
    <w:rsid w:val="00964AD8"/>
    <w:rsid w:val="00973E4C"/>
    <w:rsid w:val="009768E1"/>
    <w:rsid w:val="009835D4"/>
    <w:rsid w:val="00996DBD"/>
    <w:rsid w:val="009B35B4"/>
    <w:rsid w:val="009C471D"/>
    <w:rsid w:val="009C58C0"/>
    <w:rsid w:val="009D00C5"/>
    <w:rsid w:val="009D7597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A122E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B307C"/>
    <w:rsid w:val="00BC1433"/>
    <w:rsid w:val="00BC73AF"/>
    <w:rsid w:val="00BE7AA5"/>
    <w:rsid w:val="00BF0983"/>
    <w:rsid w:val="00BF6091"/>
    <w:rsid w:val="00C23713"/>
    <w:rsid w:val="00C25A75"/>
    <w:rsid w:val="00C415AF"/>
    <w:rsid w:val="00C46E10"/>
    <w:rsid w:val="00C54218"/>
    <w:rsid w:val="00C65553"/>
    <w:rsid w:val="00C679A3"/>
    <w:rsid w:val="00C8006C"/>
    <w:rsid w:val="00C83E77"/>
    <w:rsid w:val="00C97EAA"/>
    <w:rsid w:val="00CA62BD"/>
    <w:rsid w:val="00CB0129"/>
    <w:rsid w:val="00CC31BF"/>
    <w:rsid w:val="00CE32C4"/>
    <w:rsid w:val="00CE431D"/>
    <w:rsid w:val="00D046AD"/>
    <w:rsid w:val="00D0617F"/>
    <w:rsid w:val="00D14728"/>
    <w:rsid w:val="00D16BA3"/>
    <w:rsid w:val="00D22A47"/>
    <w:rsid w:val="00D40685"/>
    <w:rsid w:val="00D47B10"/>
    <w:rsid w:val="00D713BB"/>
    <w:rsid w:val="00D77EEF"/>
    <w:rsid w:val="00D86357"/>
    <w:rsid w:val="00D95470"/>
    <w:rsid w:val="00DA1B55"/>
    <w:rsid w:val="00DA1E54"/>
    <w:rsid w:val="00DA317C"/>
    <w:rsid w:val="00DB685C"/>
    <w:rsid w:val="00DC1A04"/>
    <w:rsid w:val="00DC336B"/>
    <w:rsid w:val="00DC69D0"/>
    <w:rsid w:val="00DF5D9B"/>
    <w:rsid w:val="00E20CBB"/>
    <w:rsid w:val="00E32B91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1967"/>
    <w:rsid w:val="00ED708A"/>
    <w:rsid w:val="00EE087F"/>
    <w:rsid w:val="00EE1D2A"/>
    <w:rsid w:val="00EF3358"/>
    <w:rsid w:val="00F21421"/>
    <w:rsid w:val="00F24E31"/>
    <w:rsid w:val="00F36846"/>
    <w:rsid w:val="00F37B9F"/>
    <w:rsid w:val="00F607E0"/>
    <w:rsid w:val="00F65C35"/>
    <w:rsid w:val="00F71748"/>
    <w:rsid w:val="00F74C27"/>
    <w:rsid w:val="00F92357"/>
    <w:rsid w:val="00FB4283"/>
    <w:rsid w:val="00FB5B52"/>
    <w:rsid w:val="00FD7482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06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9</cp:revision>
  <dcterms:created xsi:type="dcterms:W3CDTF">2023-07-27T11:21:00Z</dcterms:created>
  <dcterms:modified xsi:type="dcterms:W3CDTF">2023-07-28T08:12:00Z</dcterms:modified>
</cp:coreProperties>
</file>