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2C8CD32" w:rsidR="002B7616" w:rsidRPr="00F36846" w:rsidRDefault="002B7616" w:rsidP="002B7616">
      <w:pPr>
        <w:spacing w:line="276" w:lineRule="auto"/>
        <w:jc w:val="center"/>
        <w:rPr>
          <w:rFonts w:ascii="Arial Narrow" w:hAnsi="Arial Narrow"/>
          <w:sz w:val="24"/>
          <w:szCs w:val="24"/>
        </w:rPr>
      </w:pPr>
      <w:r w:rsidRPr="00F36846">
        <w:rPr>
          <w:rFonts w:ascii="Arial Narrow" w:hAnsi="Arial Narrow"/>
          <w:sz w:val="24"/>
          <w:szCs w:val="24"/>
        </w:rPr>
        <w:t>BRĪVĪBAS PIEMINEKĻA UN RĪGAS BRĀĻU KAPU PADOME</w:t>
      </w:r>
    </w:p>
    <w:p w14:paraId="1E9FD760" w14:textId="77777777" w:rsidR="002B7616" w:rsidRPr="00F36846" w:rsidRDefault="002B7616" w:rsidP="002B7616">
      <w:pPr>
        <w:spacing w:line="276" w:lineRule="auto"/>
        <w:jc w:val="both"/>
        <w:rPr>
          <w:rFonts w:ascii="Arial Narrow" w:hAnsi="Arial Narrow"/>
          <w:sz w:val="24"/>
          <w:szCs w:val="24"/>
        </w:rPr>
      </w:pPr>
    </w:p>
    <w:p w14:paraId="751634CB" w14:textId="1A813863" w:rsidR="002B7616" w:rsidRPr="00996DBD" w:rsidRDefault="006621A0" w:rsidP="002B7616">
      <w:pPr>
        <w:spacing w:line="276" w:lineRule="auto"/>
        <w:jc w:val="both"/>
        <w:rPr>
          <w:rFonts w:ascii="Arial Narrow" w:hAnsi="Arial Narrow"/>
        </w:rPr>
      </w:pPr>
      <w:r>
        <w:rPr>
          <w:rFonts w:ascii="Arial Narrow" w:hAnsi="Arial Narrow"/>
        </w:rPr>
        <w:t>2023. gada 21</w:t>
      </w:r>
      <w:r w:rsidR="0067311C">
        <w:rPr>
          <w:rFonts w:ascii="Arial Narrow" w:hAnsi="Arial Narrow"/>
        </w:rPr>
        <w:t>. jūnijs</w:t>
      </w:r>
    </w:p>
    <w:p w14:paraId="6FF4556A" w14:textId="20628319" w:rsidR="002B7616" w:rsidRPr="00996DBD" w:rsidRDefault="002B7616" w:rsidP="002B7616">
      <w:pPr>
        <w:spacing w:line="276" w:lineRule="auto"/>
        <w:jc w:val="both"/>
        <w:rPr>
          <w:rFonts w:ascii="Arial Narrow" w:hAnsi="Arial Narrow"/>
        </w:rPr>
      </w:pPr>
      <w:r w:rsidRPr="00996DBD">
        <w:rPr>
          <w:rFonts w:ascii="Arial Narrow" w:hAnsi="Arial Narrow"/>
        </w:rPr>
        <w:t>Nacionālā kultūras mantojuma p</w:t>
      </w:r>
      <w:r w:rsidR="00D86357">
        <w:rPr>
          <w:rFonts w:ascii="Arial Narrow" w:hAnsi="Arial Narrow"/>
        </w:rPr>
        <w:t>ārvalde Rīgā, Mazajā pils iela 19</w:t>
      </w:r>
    </w:p>
    <w:p w14:paraId="50E1BF7F" w14:textId="77777777" w:rsidR="00131B80" w:rsidRPr="00996DBD" w:rsidRDefault="00131B80" w:rsidP="00131B80">
      <w:pPr>
        <w:widowControl w:val="0"/>
        <w:pBdr>
          <w:bottom w:val="single" w:sz="4" w:space="1" w:color="auto"/>
        </w:pBdr>
        <w:autoSpaceDE w:val="0"/>
        <w:autoSpaceDN w:val="0"/>
        <w:adjustRightInd w:val="0"/>
        <w:spacing w:line="276" w:lineRule="auto"/>
        <w:jc w:val="center"/>
        <w:rPr>
          <w:rFonts w:ascii="Arial Narrow" w:hAnsi="Arial Narrow"/>
          <w:b/>
        </w:rPr>
      </w:pPr>
    </w:p>
    <w:p w14:paraId="7FA0D934" w14:textId="2EA52094" w:rsidR="00131B80" w:rsidRDefault="005D6308" w:rsidP="00131B80">
      <w:pPr>
        <w:widowControl w:val="0"/>
        <w:pBdr>
          <w:bottom w:val="single" w:sz="4" w:space="1" w:color="auto"/>
        </w:pBdr>
        <w:autoSpaceDE w:val="0"/>
        <w:autoSpaceDN w:val="0"/>
        <w:adjustRightInd w:val="0"/>
        <w:spacing w:after="0" w:line="276" w:lineRule="auto"/>
        <w:jc w:val="center"/>
        <w:rPr>
          <w:rFonts w:ascii="Arial Narrow" w:hAnsi="Arial Narrow"/>
          <w:b/>
        </w:rPr>
      </w:pPr>
      <w:r w:rsidRPr="00996DBD">
        <w:rPr>
          <w:rFonts w:ascii="Arial Narrow" w:hAnsi="Arial Narrow"/>
          <w:b/>
        </w:rPr>
        <w:t xml:space="preserve">Par </w:t>
      </w:r>
      <w:r w:rsidR="00B228CA">
        <w:rPr>
          <w:rFonts w:ascii="Arial Narrow" w:hAnsi="Arial Narrow"/>
          <w:b/>
        </w:rPr>
        <w:t>2022. gadā piešķirtā valsts budžeta ietaupīto līdzekļu pārvirzīšanu Brīvības pieminekļa neatliekamiem restaurācijas un kopšanas darbiem</w:t>
      </w:r>
    </w:p>
    <w:p w14:paraId="0FDF90AE" w14:textId="268ED081" w:rsidR="00B228CA" w:rsidRPr="00B228CA" w:rsidRDefault="00B228CA" w:rsidP="00131B80">
      <w:pPr>
        <w:widowControl w:val="0"/>
        <w:pBdr>
          <w:bottom w:val="single" w:sz="4" w:space="1" w:color="auto"/>
        </w:pBdr>
        <w:autoSpaceDE w:val="0"/>
        <w:autoSpaceDN w:val="0"/>
        <w:adjustRightInd w:val="0"/>
        <w:spacing w:after="0" w:line="276" w:lineRule="auto"/>
        <w:jc w:val="center"/>
        <w:rPr>
          <w:rFonts w:ascii="Arial Narrow" w:hAnsi="Arial Narrow"/>
        </w:rPr>
      </w:pPr>
      <w:r w:rsidRPr="00B228CA">
        <w:rPr>
          <w:rFonts w:ascii="Arial Narrow" w:hAnsi="Arial Narrow"/>
        </w:rPr>
        <w:t xml:space="preserve">(Iesniedzējs: Nacionālā kultūras mantojuma pārvalde) </w:t>
      </w:r>
    </w:p>
    <w:p w14:paraId="060295C7" w14:textId="1481FFD7" w:rsidR="00996DBD" w:rsidRDefault="00996DBD" w:rsidP="00996DBD">
      <w:pPr>
        <w:spacing w:after="0" w:line="276" w:lineRule="auto"/>
        <w:jc w:val="both"/>
        <w:rPr>
          <w:rFonts w:ascii="Arial Narrow" w:eastAsia="Calibri" w:hAnsi="Arial Narrow" w:cs="Times New Roman"/>
        </w:rPr>
      </w:pPr>
    </w:p>
    <w:p w14:paraId="23FBBF0A" w14:textId="30A6673F" w:rsidR="00B228CA" w:rsidRPr="00B228CA" w:rsidRDefault="00B228CA" w:rsidP="00B228CA">
      <w:pPr>
        <w:spacing w:after="0" w:line="276" w:lineRule="auto"/>
        <w:jc w:val="both"/>
        <w:rPr>
          <w:rFonts w:ascii="Arial Narrow" w:eastAsia="Calibri" w:hAnsi="Arial Narrow" w:cs="Times New Roman"/>
          <w:i/>
        </w:rPr>
      </w:pPr>
      <w:r>
        <w:rPr>
          <w:rFonts w:ascii="Arial Narrow" w:eastAsia="Calibri" w:hAnsi="Arial Narrow" w:cs="Times New Roman"/>
        </w:rPr>
        <w:t>Nacionālā kultūras mantojuma pārvalde (turpmāk – Pārvalde) informē</w:t>
      </w:r>
      <w:r w:rsidR="00381D31">
        <w:rPr>
          <w:rFonts w:ascii="Arial Narrow" w:eastAsia="Calibri" w:hAnsi="Arial Narrow" w:cs="Times New Roman"/>
        </w:rPr>
        <w:t xml:space="preserve"> Padomi</w:t>
      </w:r>
      <w:r>
        <w:rPr>
          <w:rFonts w:ascii="Arial Narrow" w:eastAsia="Calibri" w:hAnsi="Arial Narrow" w:cs="Times New Roman"/>
        </w:rPr>
        <w:t xml:space="preserve">: </w:t>
      </w:r>
      <w:r w:rsidRPr="00B228CA">
        <w:rPr>
          <w:rFonts w:ascii="Arial Narrow" w:eastAsia="Calibri" w:hAnsi="Arial Narrow" w:cs="Times New Roman"/>
          <w:i/>
        </w:rPr>
        <w:t>Pārvalde, ievērojot Ministru kabineta 2021.gada 21.decembra rīkojumā noteikto, noslēdza valsts pārvaldes uzdevuma deleģēšanas līgumu ar Rīgas pieminekļu aģentūru (turpmāk – Aģentūra) par Brīvības pieminekļa un Rīgas Brāļu kapu apsaimniekošanu (līgums Nr.B-SL-6;  stājies spēkā 27.01.2022.).</w:t>
      </w:r>
    </w:p>
    <w:p w14:paraId="0BDCADCA" w14:textId="77777777" w:rsidR="00B228CA" w:rsidRPr="00B228CA" w:rsidRDefault="00B228CA" w:rsidP="00B228CA">
      <w:pPr>
        <w:spacing w:after="0" w:line="276" w:lineRule="auto"/>
        <w:jc w:val="both"/>
        <w:rPr>
          <w:rFonts w:ascii="Arial Narrow" w:eastAsia="Calibri" w:hAnsi="Arial Narrow" w:cs="Times New Roman"/>
          <w:i/>
        </w:rPr>
      </w:pPr>
    </w:p>
    <w:p w14:paraId="2C03D8FA" w14:textId="77777777"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 xml:space="preserve">Valsts pārvaldes deleģētā uzdevuma izpildei, Aģentūrai ir piešķirti finanšu līdzekļi no valsts budžeta programmā 21.00.00 “Kultūras mantojums” Valsts nozīmes vēsturisko un piemiņas vietu saglabāšanai (Brīvības pieminekļa un Brāļu kapu uzturēšanai un saglabāšanai) 597 129,00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(pieci simti deviņdesmit septiņi tūkstoši viens simts divdesmit deviņi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un 00 centi) apmērā, tajā skaitā:</w:t>
      </w:r>
    </w:p>
    <w:p w14:paraId="2AA7CA4F" w14:textId="77777777" w:rsidR="00B228CA" w:rsidRPr="00B228CA" w:rsidRDefault="00B228CA" w:rsidP="00B228CA">
      <w:pPr>
        <w:spacing w:after="0" w:line="276" w:lineRule="auto"/>
        <w:jc w:val="both"/>
        <w:rPr>
          <w:rFonts w:ascii="Arial Narrow" w:eastAsia="Calibri" w:hAnsi="Arial Narrow" w:cs="Times New Roman"/>
          <w:i/>
        </w:rPr>
      </w:pPr>
    </w:p>
    <w:p w14:paraId="02090A3A" w14:textId="77777777"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 xml:space="preserve">-     uzturēšanas izdevumiem (ieskaitot personāla izmaksas) – 281 129,00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(divi simti astoņdesmit viens tūkstotis  viens simts divdesmit deviņi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un 00 centi) apmērā;</w:t>
      </w:r>
    </w:p>
    <w:p w14:paraId="2FD9F829" w14:textId="77777777"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 xml:space="preserve">-     atjaunošanas izdevumiem – 316 000,00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(trīs simti sešpadsmit tūkstoši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00 centi) apmērā.</w:t>
      </w:r>
    </w:p>
    <w:p w14:paraId="5812135D" w14:textId="77777777" w:rsidR="00B228CA" w:rsidRPr="00B228CA" w:rsidRDefault="00B228CA" w:rsidP="00B228CA">
      <w:pPr>
        <w:spacing w:after="0" w:line="276" w:lineRule="auto"/>
        <w:jc w:val="both"/>
        <w:rPr>
          <w:rFonts w:ascii="Arial Narrow" w:eastAsia="Calibri" w:hAnsi="Arial Narrow" w:cs="Times New Roman"/>
          <w:i/>
        </w:rPr>
      </w:pPr>
    </w:p>
    <w:p w14:paraId="487DB8CB" w14:textId="77777777"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 xml:space="preserve">Izvērtējot iesniegtās atskaites par 2022.gada līdzekļu izlietojumu un, pēc papildus informācijas pieprasīšanas, konstatēts, ka līguma izpildē ir radusies līdzekļu ekonomija 48 952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apmērā (no atlīdzību pozīcijas 44 996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un 3956 </w:t>
      </w:r>
      <w:proofErr w:type="spellStart"/>
      <w:r w:rsidRPr="00B228CA">
        <w:rPr>
          <w:rFonts w:ascii="Arial Narrow" w:eastAsia="Calibri" w:hAnsi="Arial Narrow" w:cs="Times New Roman"/>
          <w:i/>
        </w:rPr>
        <w:t>euro</w:t>
      </w:r>
      <w:proofErr w:type="spellEnd"/>
      <w:r w:rsidRPr="00B228CA">
        <w:rPr>
          <w:rFonts w:ascii="Arial Narrow" w:eastAsia="Calibri" w:hAnsi="Arial Narrow" w:cs="Times New Roman"/>
          <w:i/>
        </w:rPr>
        <w:t xml:space="preserve"> no pārējiem izdevumiem).</w:t>
      </w:r>
    </w:p>
    <w:p w14:paraId="1A270DB4" w14:textId="77777777" w:rsidR="00B228CA" w:rsidRPr="00B228CA" w:rsidRDefault="00B228CA" w:rsidP="00B228CA">
      <w:pPr>
        <w:spacing w:after="0" w:line="276" w:lineRule="auto"/>
        <w:jc w:val="both"/>
        <w:rPr>
          <w:rFonts w:ascii="Arial Narrow" w:eastAsia="Calibri" w:hAnsi="Arial Narrow" w:cs="Times New Roman"/>
          <w:i/>
        </w:rPr>
      </w:pPr>
    </w:p>
    <w:p w14:paraId="67457094" w14:textId="77777777"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Ievērojot Brīvības pieminekļa un Rīgas Brāļu kapu padomes iepriekš izteikto lūgumu piešķirt finansējumu Brīvības pieminekļa alejas labiekārtošanas projekta izstrādei, kā arī notikušās konsultācijas ar Kultūras ministriju, Pārvalde vērsās Aģentūrā lūdzot radušos līdzekļu ekonomiju plānot Brīvības pieminekļa alejas labiekārtošanas projekta izstrādei.</w:t>
      </w:r>
    </w:p>
    <w:p w14:paraId="6DFCD4D3" w14:textId="77777777" w:rsidR="00B228CA" w:rsidRPr="00B228CA" w:rsidRDefault="00B228CA" w:rsidP="00B228CA">
      <w:pPr>
        <w:spacing w:after="0" w:line="276" w:lineRule="auto"/>
        <w:jc w:val="both"/>
        <w:rPr>
          <w:rFonts w:ascii="Arial Narrow" w:eastAsia="Calibri" w:hAnsi="Arial Narrow" w:cs="Times New Roman"/>
          <w:i/>
        </w:rPr>
      </w:pPr>
    </w:p>
    <w:p w14:paraId="177D948C" w14:textId="77777777"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Pārvalde ir saņēmusi Aģentūras 17.04.2023. vēstuli Nr.RPA-23-33-nd, kurā norādīts, ka valsts pārvaldes uzdevuma deleģēšanas līgums ir noslēgts par Brīvības pieminekļa un Rīgas Brāļu kapu apsaimniekošanu un tas nav attiecināms uz šo pieminekļu aizsardzības zonu.</w:t>
      </w:r>
    </w:p>
    <w:p w14:paraId="47B875EE" w14:textId="77777777" w:rsidR="00B228CA" w:rsidRPr="00B228CA" w:rsidRDefault="00B228CA" w:rsidP="00B228CA">
      <w:pPr>
        <w:spacing w:after="0" w:line="276" w:lineRule="auto"/>
        <w:jc w:val="both"/>
        <w:rPr>
          <w:rFonts w:ascii="Arial Narrow" w:eastAsia="Calibri" w:hAnsi="Arial Narrow" w:cs="Times New Roman"/>
        </w:rPr>
      </w:pPr>
    </w:p>
    <w:p w14:paraId="0A9118B6" w14:textId="754778B2"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Vienlaikus informējam, ka jautājumā par Brīvības pieminekļa alejas labiekārtojuma projekta izstrādi ir notikušas vairākas s</w:t>
      </w:r>
      <w:r>
        <w:rPr>
          <w:rFonts w:ascii="Arial Narrow" w:eastAsia="Calibri" w:hAnsi="Arial Narrow" w:cs="Times New Roman"/>
          <w:i/>
        </w:rPr>
        <w:t>arunas, tai skaitā 06.06.2023.</w:t>
      </w:r>
      <w:r w:rsidRPr="00B228CA">
        <w:rPr>
          <w:rFonts w:ascii="Arial Narrow" w:eastAsia="Calibri" w:hAnsi="Arial Narrow" w:cs="Times New Roman"/>
          <w:i/>
        </w:rPr>
        <w:t xml:space="preserve"> tikšanās ar Rīgas </w:t>
      </w:r>
      <w:proofErr w:type="spellStart"/>
      <w:r w:rsidRPr="00B228CA">
        <w:rPr>
          <w:rFonts w:ascii="Arial Narrow" w:eastAsia="Calibri" w:hAnsi="Arial Narrow" w:cs="Times New Roman"/>
          <w:i/>
        </w:rPr>
        <w:t>valstpilsētas</w:t>
      </w:r>
      <w:proofErr w:type="spellEnd"/>
      <w:r w:rsidRPr="00B228CA">
        <w:rPr>
          <w:rFonts w:ascii="Arial Narrow" w:eastAsia="Calibri" w:hAnsi="Arial Narrow" w:cs="Times New Roman"/>
          <w:i/>
        </w:rPr>
        <w:t xml:space="preserve"> pašvaldības amatpersonām un Brīvības pieminekļa un Rīgas Brāļu kapu padomes priekšsēdētāju, vienojoties par darba grupas izveides nepieciešamību. Ņemot vērā, ka projekta izstrādāšanai sludināms arhitektūras ideju konkurss, tad šogad varētu notikt darbs pie konkursa uzdevuma formulēšanas un līdzekļu apguve šajā gadā nebūtu iespējama.</w:t>
      </w:r>
    </w:p>
    <w:p w14:paraId="7B6DAB25" w14:textId="77777777" w:rsidR="00B228CA" w:rsidRPr="00B228CA" w:rsidRDefault="00B228CA" w:rsidP="00B228CA">
      <w:pPr>
        <w:spacing w:after="0" w:line="276" w:lineRule="auto"/>
        <w:jc w:val="both"/>
        <w:rPr>
          <w:rFonts w:ascii="Arial Narrow" w:eastAsia="Calibri" w:hAnsi="Arial Narrow" w:cs="Times New Roman"/>
        </w:rPr>
      </w:pPr>
    </w:p>
    <w:p w14:paraId="394BB103" w14:textId="2E7FD84F"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lastRenderedPageBreak/>
        <w:t>Pārvalde 06.06.2023. ir saņēmusi Rīgas pieminekļu aģentūras vēstuli ar lūgumu atļaut veikt steidzamus Brīvības pieminekļa restaurācijas un kopšanas darbus un šim mērķim pārvirzīt pagājušā gada līdzekļus. Pārvaldes ieskatā lūgums ir pamatots un būtu atbalstāms, kā arī atbilst deleģētajam uzdevumam.</w:t>
      </w:r>
    </w:p>
    <w:p w14:paraId="27D2A29F" w14:textId="77777777" w:rsidR="00B228CA" w:rsidRPr="00B228CA" w:rsidRDefault="00B228CA" w:rsidP="00B228CA">
      <w:pPr>
        <w:spacing w:after="0" w:line="276" w:lineRule="auto"/>
        <w:jc w:val="both"/>
        <w:rPr>
          <w:rFonts w:ascii="Arial Narrow" w:eastAsia="Calibri" w:hAnsi="Arial Narrow" w:cs="Times New Roman"/>
          <w:i/>
        </w:rPr>
      </w:pPr>
    </w:p>
    <w:p w14:paraId="5A409AF1" w14:textId="56B58221" w:rsidR="00B228CA" w:rsidRPr="00B228CA" w:rsidRDefault="00B228CA" w:rsidP="00B228CA">
      <w:pPr>
        <w:spacing w:after="0" w:line="276" w:lineRule="auto"/>
        <w:jc w:val="both"/>
        <w:rPr>
          <w:rFonts w:ascii="Arial Narrow" w:eastAsia="Calibri" w:hAnsi="Arial Narrow" w:cs="Times New Roman"/>
          <w:i/>
        </w:rPr>
      </w:pPr>
      <w:r w:rsidRPr="00B228CA">
        <w:rPr>
          <w:rFonts w:ascii="Arial Narrow" w:eastAsia="Calibri" w:hAnsi="Arial Narrow" w:cs="Times New Roman"/>
          <w:i/>
        </w:rPr>
        <w:t>Atbilstoši Brīvības pieminekļa un Rīgas Brāļu kapu likuma, 6. panta 1. daļai Brīvības pieminekļa saglabāšanas, uzturēšanas, atjaunošanas un apsaimniekošanas darbus finansē saskaņā ar Apsaimniekošanas programmu. Atbilstoši Brīvības pieminekļa un Rīgas Brāļu kapu likuma, 8. panta 4. daļai Brīvības pieminekļa un Rīgas Brāļu kapu padome  izvērtē Apsaimniekošanas programmu un izvērtē pārskatus par Apsaimniekošanas programmas norisi un par valsts budžeta līdzekļu izlietojumu.</w:t>
      </w:r>
    </w:p>
    <w:p w14:paraId="7A49881D" w14:textId="4FE1B27D" w:rsidR="006463A9" w:rsidRDefault="006463A9" w:rsidP="006463A9">
      <w:pPr>
        <w:spacing w:after="0" w:line="240" w:lineRule="auto"/>
        <w:ind w:right="-850"/>
        <w:jc w:val="both"/>
        <w:rPr>
          <w:rFonts w:ascii="Arial Narrow" w:hAnsi="Arial Narrow" w:cs="Times New Roman"/>
          <w:sz w:val="24"/>
          <w:szCs w:val="24"/>
        </w:rPr>
      </w:pPr>
    </w:p>
    <w:p w14:paraId="2ADFBA25" w14:textId="28817661" w:rsidR="00B228CA" w:rsidRPr="00604B66" w:rsidRDefault="00B228CA" w:rsidP="00B228CA">
      <w:pPr>
        <w:spacing w:after="0" w:line="240" w:lineRule="auto"/>
        <w:ind w:right="-850"/>
        <w:jc w:val="both"/>
        <w:rPr>
          <w:rFonts w:ascii="Arial Narrow" w:hAnsi="Arial Narrow" w:cs="Times New Roman"/>
          <w:sz w:val="24"/>
          <w:szCs w:val="24"/>
          <w:u w:val="single"/>
        </w:rPr>
      </w:pPr>
      <w:r w:rsidRPr="00604B66">
        <w:rPr>
          <w:rFonts w:ascii="Arial Narrow" w:hAnsi="Arial Narrow" w:cs="Times New Roman"/>
          <w:sz w:val="24"/>
          <w:szCs w:val="24"/>
          <w:u w:val="single"/>
        </w:rPr>
        <w:t>Ņemot vērā minēto, Pārvalde lūdz Padomi:</w:t>
      </w:r>
    </w:p>
    <w:p w14:paraId="63F4E299" w14:textId="62C44314" w:rsidR="00B228CA" w:rsidRDefault="00B228CA" w:rsidP="00B228CA">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 xml:space="preserve">1. </w:t>
      </w:r>
      <w:r w:rsidRPr="00B228CA">
        <w:rPr>
          <w:rFonts w:ascii="Arial Narrow" w:hAnsi="Arial Narrow" w:cs="Times New Roman"/>
          <w:sz w:val="24"/>
          <w:szCs w:val="24"/>
        </w:rPr>
        <w:t>sniegt viedokli par Aģentūras lūgumu 2022. gada atlikušos līdzekļus pārvirzīt neatliekamu Brīvības pieminekļa restaurācijas un kopšanas darbu veikšanai;</w:t>
      </w:r>
    </w:p>
    <w:p w14:paraId="305C2113" w14:textId="412F2344" w:rsidR="00B228CA" w:rsidRDefault="00B228CA" w:rsidP="00B228CA">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 xml:space="preserve">2. </w:t>
      </w:r>
      <w:r w:rsidRPr="00B228CA">
        <w:rPr>
          <w:rFonts w:ascii="Arial Narrow" w:hAnsi="Arial Narrow" w:cs="Times New Roman"/>
          <w:sz w:val="24"/>
          <w:szCs w:val="24"/>
        </w:rPr>
        <w:t>pieņemt zināšanai informāciju par Brīvības pieminekļa alejas labiekārtojuma projekta ieceres virzību.</w:t>
      </w:r>
    </w:p>
    <w:p w14:paraId="606BF8A6" w14:textId="292EF0CB" w:rsidR="00B228CA" w:rsidRDefault="00B228CA" w:rsidP="006463A9">
      <w:pPr>
        <w:spacing w:after="0" w:line="240" w:lineRule="auto"/>
        <w:ind w:right="-850"/>
        <w:jc w:val="both"/>
        <w:rPr>
          <w:rFonts w:ascii="Arial Narrow" w:hAnsi="Arial Narrow" w:cs="Times New Roman"/>
          <w:sz w:val="24"/>
          <w:szCs w:val="24"/>
        </w:rPr>
      </w:pPr>
    </w:p>
    <w:p w14:paraId="6DAF6140" w14:textId="19666FC9" w:rsidR="00B228CA" w:rsidRDefault="00604B66" w:rsidP="006463A9">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 xml:space="preserve">Lūgums nosūtīts Padomes locekļiem e-pastā 19.06.2023, ar aicinājumu viedokļus par jautājumiem sniegt līdz 21.06.2023. pl. 11.00. Atbildi nesaņemot, tiks pieņemts, ka nav iebildumu pret līdzekļu pārvirzīšanu Brīvības pieminekļa neatliekamai restaurācijai un kopšanas darbiem, kā arī informācija par Brīvības alejas labiekārtojuma projekta virzību pieņemta zināšanai. </w:t>
      </w:r>
    </w:p>
    <w:p w14:paraId="6AF7C58C" w14:textId="3E628924" w:rsidR="00604B66" w:rsidRDefault="00604B66" w:rsidP="006463A9">
      <w:pPr>
        <w:spacing w:after="0" w:line="240" w:lineRule="auto"/>
        <w:ind w:right="-850"/>
        <w:jc w:val="both"/>
        <w:rPr>
          <w:rFonts w:ascii="Arial Narrow" w:hAnsi="Arial Narrow" w:cs="Times New Roman"/>
          <w:sz w:val="24"/>
          <w:szCs w:val="24"/>
        </w:rPr>
      </w:pPr>
    </w:p>
    <w:p w14:paraId="459171F0" w14:textId="75D0E6F3" w:rsidR="00B228CA" w:rsidRDefault="00A138BE" w:rsidP="006463A9">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 xml:space="preserve">E-pastā atbildes snieguši J. Šumeiko, D. Bērziņš, M. Stirna, A. Kalniņš, atbalstot ietaupīto līdzekļu pārvirzīšanu paredzētajam mērķim, kā arī pieņemot zināšanai </w:t>
      </w:r>
      <w:r w:rsidRPr="00A138BE">
        <w:rPr>
          <w:rFonts w:ascii="Arial Narrow" w:hAnsi="Arial Narrow" w:cs="Times New Roman"/>
          <w:sz w:val="24"/>
          <w:szCs w:val="24"/>
        </w:rPr>
        <w:t>informāciju par Brīvības pieminekļa alejas labiekārtojuma projekta ieceres virzību</w:t>
      </w:r>
      <w:r>
        <w:rPr>
          <w:rFonts w:ascii="Arial Narrow" w:hAnsi="Arial Narrow" w:cs="Times New Roman"/>
          <w:sz w:val="24"/>
          <w:szCs w:val="24"/>
        </w:rPr>
        <w:t>.</w:t>
      </w:r>
    </w:p>
    <w:p w14:paraId="0AC1B4F5" w14:textId="4447DA78" w:rsidR="00B228CA" w:rsidRDefault="00B228CA" w:rsidP="006463A9">
      <w:pPr>
        <w:spacing w:after="0" w:line="240" w:lineRule="auto"/>
        <w:ind w:right="-850"/>
        <w:jc w:val="both"/>
        <w:rPr>
          <w:rFonts w:ascii="Arial Narrow" w:hAnsi="Arial Narrow" w:cs="Times New Roman"/>
          <w:sz w:val="24"/>
          <w:szCs w:val="24"/>
        </w:rPr>
      </w:pPr>
    </w:p>
    <w:p w14:paraId="0A5F3CD6" w14:textId="1E4727BE" w:rsidR="00A138BE" w:rsidRPr="00A138BE" w:rsidRDefault="00A138BE" w:rsidP="00A138BE">
      <w:pPr>
        <w:spacing w:after="0" w:line="240" w:lineRule="auto"/>
        <w:ind w:right="-850"/>
        <w:jc w:val="both"/>
        <w:rPr>
          <w:rFonts w:ascii="Arial Narrow" w:hAnsi="Arial Narrow" w:cs="Times New Roman"/>
          <w:i/>
          <w:sz w:val="24"/>
          <w:szCs w:val="24"/>
        </w:rPr>
      </w:pPr>
      <w:r>
        <w:rPr>
          <w:rFonts w:ascii="Arial Narrow" w:hAnsi="Arial Narrow" w:cs="Times New Roman"/>
          <w:sz w:val="24"/>
          <w:szCs w:val="24"/>
        </w:rPr>
        <w:t>20.06.2023. e-pastā saņemts Finanšu ministrijas pārstāves Padomē Ž. Zvaigznes viedoklis: “</w:t>
      </w:r>
      <w:r w:rsidRPr="00A138BE">
        <w:rPr>
          <w:rFonts w:ascii="Arial Narrow" w:hAnsi="Arial Narrow" w:cs="Times New Roman"/>
          <w:i/>
          <w:sz w:val="24"/>
          <w:szCs w:val="24"/>
        </w:rPr>
        <w:t>Finanšu ministrija ir izskatījusi</w:t>
      </w:r>
      <w:r>
        <w:rPr>
          <w:rFonts w:ascii="Arial Narrow" w:hAnsi="Arial Narrow" w:cs="Times New Roman"/>
          <w:i/>
          <w:sz w:val="24"/>
          <w:szCs w:val="24"/>
        </w:rPr>
        <w:t xml:space="preserve"> Pārvaldes e-pasta vēstuli</w:t>
      </w:r>
      <w:r w:rsidRPr="00A138BE">
        <w:rPr>
          <w:rFonts w:ascii="Arial Narrow" w:hAnsi="Arial Narrow" w:cs="Times New Roman"/>
          <w:i/>
          <w:sz w:val="24"/>
          <w:szCs w:val="24"/>
        </w:rPr>
        <w:t xml:space="preserve">, kurā lūgts sniegt viedokli par Rīgas pieminekļu aģentūras lūgumu 2022. gada neiztērētos atlikušos līdzekļus (48 952 </w:t>
      </w:r>
      <w:proofErr w:type="spellStart"/>
      <w:r w:rsidRPr="00A138BE">
        <w:rPr>
          <w:rFonts w:ascii="Arial Narrow" w:hAnsi="Arial Narrow" w:cs="Times New Roman"/>
          <w:i/>
          <w:sz w:val="24"/>
          <w:szCs w:val="24"/>
        </w:rPr>
        <w:t>euro</w:t>
      </w:r>
      <w:proofErr w:type="spellEnd"/>
      <w:r w:rsidRPr="00A138BE">
        <w:rPr>
          <w:rFonts w:ascii="Arial Narrow" w:hAnsi="Arial Narrow" w:cs="Times New Roman"/>
          <w:i/>
          <w:sz w:val="24"/>
          <w:szCs w:val="24"/>
        </w:rPr>
        <w:t xml:space="preserve"> apmērā (no atlīdzību pozīcijas 44 996 </w:t>
      </w:r>
      <w:proofErr w:type="spellStart"/>
      <w:r w:rsidRPr="00A138BE">
        <w:rPr>
          <w:rFonts w:ascii="Arial Narrow" w:hAnsi="Arial Narrow" w:cs="Times New Roman"/>
          <w:i/>
          <w:sz w:val="24"/>
          <w:szCs w:val="24"/>
        </w:rPr>
        <w:t>euro</w:t>
      </w:r>
      <w:proofErr w:type="spellEnd"/>
      <w:r w:rsidRPr="00A138BE">
        <w:rPr>
          <w:rFonts w:ascii="Arial Narrow" w:hAnsi="Arial Narrow" w:cs="Times New Roman"/>
          <w:i/>
          <w:sz w:val="24"/>
          <w:szCs w:val="24"/>
        </w:rPr>
        <w:t xml:space="preserve"> un 3956 </w:t>
      </w:r>
      <w:proofErr w:type="spellStart"/>
      <w:r w:rsidRPr="00A138BE">
        <w:rPr>
          <w:rFonts w:ascii="Arial Narrow" w:hAnsi="Arial Narrow" w:cs="Times New Roman"/>
          <w:i/>
          <w:sz w:val="24"/>
          <w:szCs w:val="24"/>
        </w:rPr>
        <w:t>euro</w:t>
      </w:r>
      <w:proofErr w:type="spellEnd"/>
      <w:r w:rsidRPr="00A138BE">
        <w:rPr>
          <w:rFonts w:ascii="Arial Narrow" w:hAnsi="Arial Narrow" w:cs="Times New Roman"/>
          <w:i/>
          <w:sz w:val="24"/>
          <w:szCs w:val="24"/>
        </w:rPr>
        <w:t xml:space="preserve"> no pārējiem izdevumiem) pārvirzīt neatliekamu Brīvības pieminekļa restaurācijas un kopšanas darbu veikšanai un atbilstoši k</w:t>
      </w:r>
      <w:r w:rsidR="00381D31">
        <w:rPr>
          <w:rFonts w:ascii="Arial Narrow" w:hAnsi="Arial Narrow" w:cs="Times New Roman"/>
          <w:i/>
          <w:sz w:val="24"/>
          <w:szCs w:val="24"/>
        </w:rPr>
        <w:t>ompetencei sniedz šādu viedokli:</w:t>
      </w:r>
    </w:p>
    <w:p w14:paraId="02AD94AB" w14:textId="77777777" w:rsidR="00A138BE" w:rsidRPr="00A138BE" w:rsidRDefault="00A138BE" w:rsidP="00A138BE">
      <w:pPr>
        <w:spacing w:after="0" w:line="240" w:lineRule="auto"/>
        <w:ind w:right="-850"/>
        <w:jc w:val="both"/>
        <w:rPr>
          <w:rFonts w:ascii="Arial Narrow" w:hAnsi="Arial Narrow" w:cs="Times New Roman"/>
          <w:i/>
          <w:sz w:val="24"/>
          <w:szCs w:val="24"/>
        </w:rPr>
      </w:pPr>
    </w:p>
    <w:p w14:paraId="582D1D11" w14:textId="77777777" w:rsidR="00A138BE" w:rsidRPr="00A138BE" w:rsidRDefault="00A138BE" w:rsidP="00A138BE">
      <w:pPr>
        <w:spacing w:after="0" w:line="240" w:lineRule="auto"/>
        <w:ind w:right="-850"/>
        <w:jc w:val="both"/>
        <w:rPr>
          <w:rFonts w:ascii="Arial Narrow" w:hAnsi="Arial Narrow" w:cs="Times New Roman"/>
          <w:i/>
          <w:sz w:val="24"/>
          <w:szCs w:val="24"/>
        </w:rPr>
      </w:pPr>
      <w:r w:rsidRPr="00A138BE">
        <w:rPr>
          <w:rFonts w:ascii="Arial Narrow" w:hAnsi="Arial Narrow" w:cs="Times New Roman"/>
          <w:i/>
          <w:sz w:val="24"/>
          <w:szCs w:val="24"/>
        </w:rPr>
        <w:t xml:space="preserve">1. Saskaņā ar Ministru kabineta 2021.gada 21.decembra rīkojuma Nr.976 “Par Brīvības pieminekļa un Rīgas Brāļu kapu </w:t>
      </w:r>
      <w:proofErr w:type="spellStart"/>
      <w:r w:rsidRPr="00A138BE">
        <w:rPr>
          <w:rFonts w:ascii="Arial Narrow" w:hAnsi="Arial Narrow" w:cs="Times New Roman"/>
          <w:i/>
          <w:sz w:val="24"/>
          <w:szCs w:val="24"/>
        </w:rPr>
        <w:t>apsaimniekotāja</w:t>
      </w:r>
      <w:proofErr w:type="spellEnd"/>
      <w:r w:rsidRPr="00A138BE">
        <w:rPr>
          <w:rFonts w:ascii="Arial Narrow" w:hAnsi="Arial Narrow" w:cs="Times New Roman"/>
          <w:i/>
          <w:sz w:val="24"/>
          <w:szCs w:val="24"/>
        </w:rPr>
        <w:t xml:space="preserve"> noteikšanu” 3.punktu, Kultūras ministrija ir noslēgusi valsts pārvaldes uzdevuma deleģēšanas līgumu ar Rīgas </w:t>
      </w:r>
      <w:proofErr w:type="spellStart"/>
      <w:r w:rsidRPr="00A138BE">
        <w:rPr>
          <w:rFonts w:ascii="Arial Narrow" w:hAnsi="Arial Narrow" w:cs="Times New Roman"/>
          <w:i/>
          <w:sz w:val="24"/>
          <w:szCs w:val="24"/>
        </w:rPr>
        <w:t>valstspilsētas</w:t>
      </w:r>
      <w:proofErr w:type="spellEnd"/>
      <w:r w:rsidRPr="00A138BE">
        <w:rPr>
          <w:rFonts w:ascii="Arial Narrow" w:hAnsi="Arial Narrow" w:cs="Times New Roman"/>
          <w:i/>
          <w:sz w:val="24"/>
          <w:szCs w:val="24"/>
        </w:rPr>
        <w:t xml:space="preserve"> pašvaldību (Rīgas </w:t>
      </w:r>
      <w:proofErr w:type="spellStart"/>
      <w:r w:rsidRPr="00A138BE">
        <w:rPr>
          <w:rFonts w:ascii="Arial Narrow" w:hAnsi="Arial Narrow" w:cs="Times New Roman"/>
          <w:i/>
          <w:sz w:val="24"/>
          <w:szCs w:val="24"/>
        </w:rPr>
        <w:t>valstspilsētas</w:t>
      </w:r>
      <w:proofErr w:type="spellEnd"/>
      <w:r w:rsidRPr="00A138BE">
        <w:rPr>
          <w:rFonts w:ascii="Arial Narrow" w:hAnsi="Arial Narrow" w:cs="Times New Roman"/>
          <w:i/>
          <w:sz w:val="24"/>
          <w:szCs w:val="24"/>
        </w:rPr>
        <w:t xml:space="preserve"> pašvaldības aģentūru "Rīgas pieminekļu aģentūra"), iekļaujot tajā attiecīgus noteikumus. Saskaņā ar minētā rīkojuma 5. un 6. punktu, valsts pārvaldes uzdevums 2022. gadā īstenojams atbilstoši Kultūras ministrijas valsts budžeta līdzekļiem un Kultūras ministrija (Nacionālā kultūras mantojuma pārvalde) kontrolē deleģētā valsts pārvaldes uzdevuma izpildi un piešķirtā valsts budžeta finansējuma izlietojumu. Pamatojoties uz iepriekš minēto, uzskatām, ka minētajā jautājumā svarīgs ir Kultūras ministrijas viedoklis un atzinums par priekšlikuma par finansējuma novirzīšanu neatliekamu Brīvības pieminekļa restaurācijas un kopšanas darbu veikšanai atbilstību/</w:t>
      </w:r>
      <w:proofErr w:type="spellStart"/>
      <w:r w:rsidRPr="00A138BE">
        <w:rPr>
          <w:rFonts w:ascii="Arial Narrow" w:hAnsi="Arial Narrow" w:cs="Times New Roman"/>
          <w:i/>
          <w:sz w:val="24"/>
          <w:szCs w:val="24"/>
        </w:rPr>
        <w:t>attiecināmību</w:t>
      </w:r>
      <w:proofErr w:type="spellEnd"/>
      <w:r w:rsidRPr="00A138BE">
        <w:rPr>
          <w:rFonts w:ascii="Arial Narrow" w:hAnsi="Arial Narrow" w:cs="Times New Roman"/>
          <w:i/>
          <w:sz w:val="24"/>
          <w:szCs w:val="24"/>
        </w:rPr>
        <w:t xml:space="preserve"> deleģēšanas līguma mērķim un ietvaram. Turklāt, ņemot vērā zemāk e-pastā paustos apsvērumus, ka “Pārvalde ir saņēmusi Aģentūras 17.04.2023. vēstuli Nr.RPA-23-33-nd, kurā norādīts, ka valsts pārvaldes uzdevuma deleģēšanas līgums ir noslēgts par Brīvības pieminekļa un Rīgas Brāļu kapu apsaimniekošanu un tas nav attiecināms uz šo pieminekļu aizsardzības zonu.” Ir svarīgs deleģēšanas līguma mērķis, uzdevumi un to veikšanai piešķirtie valsts budžeta līdzekļi, pār kuru izlietojumu pēcāk atbilstoši mērķim ir veicama uzraudzība (norēķinu kārtība un deleģēto uzdevumu izpildes termiņi). Valsts pārvaldes iekārtas likums nosaka deleģēšanas līguma saturu, formu, savstarpējo norēķinu kārtību, finanšu un citu resursu piešķiršanas noteikumus un atbildību par piešķirto līdzekļu izlietojumu atbilstoši deleģēšanas līguma priekšmetam.</w:t>
      </w:r>
    </w:p>
    <w:p w14:paraId="55C0F0D0" w14:textId="77777777" w:rsidR="00A138BE" w:rsidRPr="00A138BE" w:rsidRDefault="00A138BE" w:rsidP="00A138BE">
      <w:pPr>
        <w:spacing w:after="0" w:line="240" w:lineRule="auto"/>
        <w:ind w:right="-850"/>
        <w:jc w:val="both"/>
        <w:rPr>
          <w:rFonts w:ascii="Arial Narrow" w:hAnsi="Arial Narrow" w:cs="Times New Roman"/>
          <w:i/>
          <w:sz w:val="24"/>
          <w:szCs w:val="24"/>
        </w:rPr>
      </w:pPr>
    </w:p>
    <w:p w14:paraId="47F77C72" w14:textId="0D8B00E4" w:rsidR="00B228CA" w:rsidRDefault="00A138BE" w:rsidP="00A138BE">
      <w:pPr>
        <w:spacing w:after="0" w:line="240" w:lineRule="auto"/>
        <w:ind w:right="-850"/>
        <w:jc w:val="both"/>
        <w:rPr>
          <w:rFonts w:ascii="Arial Narrow" w:hAnsi="Arial Narrow" w:cs="Times New Roman"/>
          <w:i/>
          <w:sz w:val="24"/>
          <w:szCs w:val="24"/>
        </w:rPr>
      </w:pPr>
      <w:r w:rsidRPr="00A138BE">
        <w:rPr>
          <w:rFonts w:ascii="Arial Narrow" w:hAnsi="Arial Narrow" w:cs="Times New Roman"/>
          <w:i/>
          <w:sz w:val="24"/>
          <w:szCs w:val="24"/>
        </w:rPr>
        <w:t>2. Vēršam uzmanību, ka saskaņā ar Likuma par budžetu un finanšu vadību 46. panta pirmo un piekto daļu budžeta finansētu institūciju vadītāji ir atbildīgi par budžeta līdzekļu efektīvu un ekonomisku izlietošanu atbilstoši paredzētajiem mērķiem. Ministrijas ir atbildīgas par valsts budžeta likumā noteiktās apropriācijas izpildes kontroles sistēmas izveidi un par valsts budžeta līdzekļu izlietojuma kontroli atbilstoši paredzētajiem mērķiem. Savukārt visas apropriācijas zaudē spēku saimnieciskā gada beigās. Finanšu līdzekļu novirzīšana citam mērķim nav pieļaujama un ir pretēja labas finanšu pārvaldības principam. Budžeta izpildītājiem ir jāievēro Ministru kabineta 2010.gada 28.decembra noteikumu Nr.1220 “Asignējumu piešķiršanas un izpildes kārtība” prasības.</w:t>
      </w:r>
      <w:r>
        <w:rPr>
          <w:rFonts w:ascii="Arial Narrow" w:hAnsi="Arial Narrow" w:cs="Times New Roman"/>
          <w:i/>
          <w:sz w:val="24"/>
          <w:szCs w:val="24"/>
        </w:rPr>
        <w:t>”</w:t>
      </w:r>
    </w:p>
    <w:p w14:paraId="28ADD7B6" w14:textId="30393364" w:rsidR="00A138BE" w:rsidRDefault="00A138BE" w:rsidP="00A138BE">
      <w:pPr>
        <w:spacing w:after="0" w:line="240" w:lineRule="auto"/>
        <w:ind w:right="-850"/>
        <w:jc w:val="both"/>
        <w:rPr>
          <w:rFonts w:ascii="Arial Narrow" w:hAnsi="Arial Narrow" w:cs="Times New Roman"/>
          <w:i/>
          <w:sz w:val="24"/>
          <w:szCs w:val="24"/>
        </w:rPr>
      </w:pPr>
    </w:p>
    <w:p w14:paraId="1D7547BD" w14:textId="77777777" w:rsidR="00A138BE" w:rsidRPr="00A138BE" w:rsidRDefault="00A138BE" w:rsidP="00A138BE">
      <w:pPr>
        <w:spacing w:after="0" w:line="240" w:lineRule="auto"/>
        <w:ind w:right="-850"/>
        <w:jc w:val="both"/>
        <w:rPr>
          <w:rFonts w:ascii="Arial Narrow" w:hAnsi="Arial Narrow" w:cs="Times New Roman"/>
          <w:sz w:val="24"/>
          <w:szCs w:val="24"/>
        </w:rPr>
      </w:pPr>
    </w:p>
    <w:p w14:paraId="21FC41E9" w14:textId="3CCC911A" w:rsidR="00B228CA" w:rsidRDefault="00A138BE" w:rsidP="006463A9">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Finanšu ministrijas viedoklis</w:t>
      </w:r>
      <w:r w:rsidR="00381D31">
        <w:rPr>
          <w:rFonts w:ascii="Arial Narrow" w:hAnsi="Arial Narrow" w:cs="Times New Roman"/>
          <w:sz w:val="24"/>
          <w:szCs w:val="24"/>
        </w:rPr>
        <w:t xml:space="preserve"> nosūtīts</w:t>
      </w:r>
      <w:bookmarkStart w:id="0" w:name="_GoBack"/>
      <w:bookmarkEnd w:id="0"/>
      <w:r>
        <w:rPr>
          <w:rFonts w:ascii="Arial Narrow" w:hAnsi="Arial Narrow" w:cs="Times New Roman"/>
          <w:sz w:val="24"/>
          <w:szCs w:val="24"/>
        </w:rPr>
        <w:t xml:space="preserve"> e-pastā 22.06.2023. pārējiem Padomes locekļiem, informējot, ka Pārvalde Finanšu ministrijas komentāru ir pārsūtījusi Kultūras ministrijai. Līdz ar to Padomes lēmums par </w:t>
      </w:r>
      <w:r w:rsidRPr="00A138BE">
        <w:rPr>
          <w:rFonts w:ascii="Arial Narrow" w:hAnsi="Arial Narrow" w:cs="Times New Roman"/>
          <w:sz w:val="24"/>
          <w:szCs w:val="24"/>
        </w:rPr>
        <w:t>līdzekļu pārvirzīšanu tiek atlikts līdz turpmākajiem institūciju norādījumiem</w:t>
      </w:r>
      <w:r>
        <w:rPr>
          <w:rFonts w:ascii="Arial Narrow" w:hAnsi="Arial Narrow" w:cs="Times New Roman"/>
          <w:sz w:val="24"/>
          <w:szCs w:val="24"/>
        </w:rPr>
        <w:t>.</w:t>
      </w:r>
    </w:p>
    <w:p w14:paraId="3FB5CC04" w14:textId="20BF2D3E" w:rsidR="00B228CA" w:rsidRDefault="00B228CA" w:rsidP="006463A9">
      <w:pPr>
        <w:spacing w:after="0" w:line="240" w:lineRule="auto"/>
        <w:ind w:right="-850"/>
        <w:jc w:val="both"/>
        <w:rPr>
          <w:rFonts w:ascii="Arial Narrow" w:hAnsi="Arial Narrow" w:cs="Times New Roman"/>
          <w:sz w:val="24"/>
          <w:szCs w:val="24"/>
        </w:rPr>
      </w:pPr>
    </w:p>
    <w:p w14:paraId="60127A28" w14:textId="3FE53F33" w:rsidR="00B228CA" w:rsidRDefault="00B228CA" w:rsidP="006463A9">
      <w:pPr>
        <w:spacing w:after="0" w:line="240" w:lineRule="auto"/>
        <w:ind w:right="-850"/>
        <w:jc w:val="both"/>
        <w:rPr>
          <w:rFonts w:ascii="Arial Narrow" w:hAnsi="Arial Narrow" w:cs="Times New Roman"/>
          <w:sz w:val="24"/>
          <w:szCs w:val="24"/>
        </w:rPr>
      </w:pPr>
    </w:p>
    <w:p w14:paraId="58B66C3B" w14:textId="6962F211" w:rsidR="00B228CA" w:rsidRDefault="00B228CA" w:rsidP="006463A9">
      <w:pPr>
        <w:spacing w:after="0" w:line="240" w:lineRule="auto"/>
        <w:ind w:right="-850"/>
        <w:jc w:val="both"/>
        <w:rPr>
          <w:rFonts w:ascii="Arial Narrow" w:hAnsi="Arial Narrow" w:cs="Times New Roman"/>
          <w:sz w:val="24"/>
          <w:szCs w:val="24"/>
        </w:rPr>
      </w:pPr>
    </w:p>
    <w:p w14:paraId="13ED5FD4" w14:textId="77777777" w:rsidR="00B228CA" w:rsidRDefault="00B228CA" w:rsidP="006463A9">
      <w:pPr>
        <w:spacing w:after="0" w:line="240" w:lineRule="auto"/>
        <w:ind w:right="-850"/>
        <w:jc w:val="both"/>
        <w:rPr>
          <w:rFonts w:ascii="Arial Narrow" w:hAnsi="Arial Narrow" w:cs="Times New Roman"/>
          <w:sz w:val="24"/>
          <w:szCs w:val="24"/>
        </w:rPr>
      </w:pPr>
    </w:p>
    <w:p w14:paraId="71A2F03D" w14:textId="7281D807" w:rsidR="006463A9" w:rsidRDefault="006463A9" w:rsidP="006463A9">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Padomes priekšsēdētājs                                                                                                        V. Zatlers</w:t>
      </w:r>
    </w:p>
    <w:p w14:paraId="12E74801" w14:textId="77777777" w:rsidR="006463A9" w:rsidRDefault="006463A9" w:rsidP="006463A9">
      <w:pPr>
        <w:spacing w:after="0" w:line="240" w:lineRule="auto"/>
        <w:ind w:right="-850"/>
        <w:jc w:val="center"/>
        <w:rPr>
          <w:rFonts w:ascii="Arial Narrow" w:hAnsi="Arial Narrow" w:cs="Times New Roman"/>
          <w:sz w:val="24"/>
          <w:szCs w:val="24"/>
        </w:rPr>
      </w:pPr>
      <w:r>
        <w:rPr>
          <w:rFonts w:ascii="Arial Narrow" w:hAnsi="Arial Narrow" w:cs="Times New Roman"/>
          <w:sz w:val="24"/>
          <w:szCs w:val="24"/>
        </w:rPr>
        <w:t>(paraksts*)</w:t>
      </w:r>
    </w:p>
    <w:p w14:paraId="4DC1FAF2" w14:textId="77777777" w:rsidR="006463A9" w:rsidRDefault="006463A9" w:rsidP="006463A9">
      <w:pPr>
        <w:spacing w:after="0" w:line="240" w:lineRule="auto"/>
        <w:ind w:right="-850"/>
        <w:jc w:val="both"/>
        <w:rPr>
          <w:rFonts w:ascii="Arial Narrow" w:hAnsi="Arial Narrow" w:cs="Times New Roman"/>
          <w:sz w:val="24"/>
          <w:szCs w:val="24"/>
        </w:rPr>
      </w:pPr>
    </w:p>
    <w:p w14:paraId="25C4F2AD" w14:textId="77777777" w:rsidR="006463A9" w:rsidRDefault="006463A9" w:rsidP="006463A9">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Padomes sekretāre                                                                                                       D. Toc-Macāne</w:t>
      </w:r>
    </w:p>
    <w:p w14:paraId="0F9EABBF" w14:textId="77777777" w:rsidR="006463A9" w:rsidRDefault="006463A9" w:rsidP="006463A9">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(paraksts*)</w:t>
      </w:r>
    </w:p>
    <w:p w14:paraId="552F6A25" w14:textId="77777777" w:rsidR="006463A9" w:rsidRDefault="006463A9" w:rsidP="006463A9">
      <w:pPr>
        <w:spacing w:after="0" w:line="276" w:lineRule="auto"/>
        <w:ind w:right="-850"/>
        <w:jc w:val="both"/>
        <w:rPr>
          <w:rFonts w:ascii="Arial Narrow" w:hAnsi="Arial Narrow" w:cs="Times New Roman"/>
          <w:sz w:val="24"/>
          <w:szCs w:val="24"/>
        </w:rPr>
      </w:pPr>
    </w:p>
    <w:p w14:paraId="1707EA48" w14:textId="77777777" w:rsidR="006463A9" w:rsidRDefault="006463A9" w:rsidP="006463A9">
      <w:pPr>
        <w:spacing w:after="0" w:line="276" w:lineRule="auto"/>
        <w:ind w:right="-850"/>
        <w:jc w:val="both"/>
        <w:rPr>
          <w:rFonts w:ascii="Arial Narrow" w:hAnsi="Arial Narrow" w:cs="Times New Roman"/>
          <w:sz w:val="24"/>
          <w:szCs w:val="24"/>
        </w:rPr>
      </w:pPr>
    </w:p>
    <w:p w14:paraId="25B381A8" w14:textId="77777777" w:rsidR="006463A9" w:rsidRDefault="006463A9" w:rsidP="006463A9">
      <w:pPr>
        <w:spacing w:after="0" w:line="276" w:lineRule="auto"/>
        <w:ind w:right="-850"/>
        <w:jc w:val="both"/>
        <w:rPr>
          <w:rFonts w:ascii="Arial Narrow" w:hAnsi="Arial Narrow" w:cs="Times New Roman"/>
          <w:sz w:val="24"/>
          <w:szCs w:val="24"/>
        </w:rPr>
      </w:pPr>
      <w:r>
        <w:rPr>
          <w:rFonts w:ascii="Arial Narrow" w:hAnsi="Arial Narrow" w:cs="Times New Roman"/>
          <w:sz w:val="24"/>
          <w:szCs w:val="24"/>
        </w:rPr>
        <w:t>*Dokuments ir parakstīts ar drošu elektronisko parakstu un satur laika zīmogu</w:t>
      </w:r>
    </w:p>
    <w:p w14:paraId="6DD195D7" w14:textId="77777777" w:rsidR="00EE087F" w:rsidRDefault="00EE087F" w:rsidP="00706541">
      <w:pPr>
        <w:spacing w:after="0" w:line="276" w:lineRule="auto"/>
        <w:jc w:val="both"/>
        <w:rPr>
          <w:rFonts w:ascii="Arial Narrow" w:eastAsia="Calibri" w:hAnsi="Arial Narrow" w:cs="Times New Roman"/>
        </w:rPr>
      </w:pPr>
    </w:p>
    <w:sectPr w:rsidR="00EE08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13274"/>
    <w:rsid w:val="00027495"/>
    <w:rsid w:val="000434D9"/>
    <w:rsid w:val="00057B84"/>
    <w:rsid w:val="000647A2"/>
    <w:rsid w:val="00075A41"/>
    <w:rsid w:val="00084400"/>
    <w:rsid w:val="000959B6"/>
    <w:rsid w:val="000A4DBF"/>
    <w:rsid w:val="000B1A37"/>
    <w:rsid w:val="000B522C"/>
    <w:rsid w:val="000C7109"/>
    <w:rsid w:val="000E60A9"/>
    <w:rsid w:val="000F1DC0"/>
    <w:rsid w:val="001070D4"/>
    <w:rsid w:val="0011375B"/>
    <w:rsid w:val="00116D3D"/>
    <w:rsid w:val="00126808"/>
    <w:rsid w:val="00131B80"/>
    <w:rsid w:val="00141EA4"/>
    <w:rsid w:val="00143D37"/>
    <w:rsid w:val="00155172"/>
    <w:rsid w:val="00182B5B"/>
    <w:rsid w:val="001B1D9E"/>
    <w:rsid w:val="001B349B"/>
    <w:rsid w:val="001C7ADC"/>
    <w:rsid w:val="001D63CB"/>
    <w:rsid w:val="001E6EC2"/>
    <w:rsid w:val="001F483A"/>
    <w:rsid w:val="00202465"/>
    <w:rsid w:val="0021258A"/>
    <w:rsid w:val="00224FFD"/>
    <w:rsid w:val="00233C9B"/>
    <w:rsid w:val="002344CE"/>
    <w:rsid w:val="00236A5A"/>
    <w:rsid w:val="0024272A"/>
    <w:rsid w:val="00242B3A"/>
    <w:rsid w:val="00251CDA"/>
    <w:rsid w:val="002774CD"/>
    <w:rsid w:val="0028000C"/>
    <w:rsid w:val="00287A44"/>
    <w:rsid w:val="002B525B"/>
    <w:rsid w:val="002B7616"/>
    <w:rsid w:val="002E6003"/>
    <w:rsid w:val="00310E5F"/>
    <w:rsid w:val="00311F7B"/>
    <w:rsid w:val="003166B7"/>
    <w:rsid w:val="0031710E"/>
    <w:rsid w:val="00324D59"/>
    <w:rsid w:val="003267D2"/>
    <w:rsid w:val="00326CC7"/>
    <w:rsid w:val="0033064F"/>
    <w:rsid w:val="00336B86"/>
    <w:rsid w:val="00351793"/>
    <w:rsid w:val="00360938"/>
    <w:rsid w:val="00363DFA"/>
    <w:rsid w:val="00373DD1"/>
    <w:rsid w:val="00381D31"/>
    <w:rsid w:val="003A454D"/>
    <w:rsid w:val="003A4908"/>
    <w:rsid w:val="00416EC0"/>
    <w:rsid w:val="00431257"/>
    <w:rsid w:val="00433922"/>
    <w:rsid w:val="0043423E"/>
    <w:rsid w:val="00483AF7"/>
    <w:rsid w:val="004934F3"/>
    <w:rsid w:val="00496F5A"/>
    <w:rsid w:val="004B330D"/>
    <w:rsid w:val="004C0B0E"/>
    <w:rsid w:val="004D5C4D"/>
    <w:rsid w:val="004E10CD"/>
    <w:rsid w:val="004E3846"/>
    <w:rsid w:val="004F1DDE"/>
    <w:rsid w:val="0050397A"/>
    <w:rsid w:val="005176EF"/>
    <w:rsid w:val="0052126D"/>
    <w:rsid w:val="00521FCE"/>
    <w:rsid w:val="00524C49"/>
    <w:rsid w:val="00533488"/>
    <w:rsid w:val="005372A3"/>
    <w:rsid w:val="00544C74"/>
    <w:rsid w:val="00557860"/>
    <w:rsid w:val="005661C8"/>
    <w:rsid w:val="005703D3"/>
    <w:rsid w:val="005731E1"/>
    <w:rsid w:val="005A1F13"/>
    <w:rsid w:val="005A252E"/>
    <w:rsid w:val="005A7F5F"/>
    <w:rsid w:val="005D6308"/>
    <w:rsid w:val="005E005C"/>
    <w:rsid w:val="005E29C6"/>
    <w:rsid w:val="005E348D"/>
    <w:rsid w:val="00604B66"/>
    <w:rsid w:val="00607338"/>
    <w:rsid w:val="006214AF"/>
    <w:rsid w:val="0062531B"/>
    <w:rsid w:val="00631CDC"/>
    <w:rsid w:val="00632678"/>
    <w:rsid w:val="006463A9"/>
    <w:rsid w:val="00647C84"/>
    <w:rsid w:val="00657A28"/>
    <w:rsid w:val="006621A0"/>
    <w:rsid w:val="0067311C"/>
    <w:rsid w:val="006A08A3"/>
    <w:rsid w:val="006A7BEC"/>
    <w:rsid w:val="006C0624"/>
    <w:rsid w:val="006C1228"/>
    <w:rsid w:val="006C3440"/>
    <w:rsid w:val="006D67F8"/>
    <w:rsid w:val="006D7903"/>
    <w:rsid w:val="006E1DC5"/>
    <w:rsid w:val="006F35D1"/>
    <w:rsid w:val="006F566F"/>
    <w:rsid w:val="007039A5"/>
    <w:rsid w:val="00706541"/>
    <w:rsid w:val="0072570A"/>
    <w:rsid w:val="00726288"/>
    <w:rsid w:val="007366A8"/>
    <w:rsid w:val="00737248"/>
    <w:rsid w:val="00751350"/>
    <w:rsid w:val="00751F1D"/>
    <w:rsid w:val="00770080"/>
    <w:rsid w:val="00791070"/>
    <w:rsid w:val="00792227"/>
    <w:rsid w:val="00796431"/>
    <w:rsid w:val="0079653A"/>
    <w:rsid w:val="007B766F"/>
    <w:rsid w:val="00800FC5"/>
    <w:rsid w:val="008059F2"/>
    <w:rsid w:val="0081352C"/>
    <w:rsid w:val="008204FC"/>
    <w:rsid w:val="00823A6E"/>
    <w:rsid w:val="008572B4"/>
    <w:rsid w:val="0086790D"/>
    <w:rsid w:val="00867DFD"/>
    <w:rsid w:val="008737C6"/>
    <w:rsid w:val="00877189"/>
    <w:rsid w:val="00877822"/>
    <w:rsid w:val="00891F6F"/>
    <w:rsid w:val="008D08D7"/>
    <w:rsid w:val="008D3550"/>
    <w:rsid w:val="008D7C3D"/>
    <w:rsid w:val="00904415"/>
    <w:rsid w:val="00905CC1"/>
    <w:rsid w:val="009115DE"/>
    <w:rsid w:val="00911810"/>
    <w:rsid w:val="0091361D"/>
    <w:rsid w:val="00914DA6"/>
    <w:rsid w:val="00947FA0"/>
    <w:rsid w:val="00964AD8"/>
    <w:rsid w:val="00973E4C"/>
    <w:rsid w:val="00996DBD"/>
    <w:rsid w:val="009B35B4"/>
    <w:rsid w:val="009C471D"/>
    <w:rsid w:val="009C58C0"/>
    <w:rsid w:val="009D00C5"/>
    <w:rsid w:val="009D7597"/>
    <w:rsid w:val="009E137A"/>
    <w:rsid w:val="009E4506"/>
    <w:rsid w:val="009E7C4B"/>
    <w:rsid w:val="00A138BE"/>
    <w:rsid w:val="00A3637D"/>
    <w:rsid w:val="00A37447"/>
    <w:rsid w:val="00A37C25"/>
    <w:rsid w:val="00A4110B"/>
    <w:rsid w:val="00A521E1"/>
    <w:rsid w:val="00A91416"/>
    <w:rsid w:val="00AA122E"/>
    <w:rsid w:val="00AB667A"/>
    <w:rsid w:val="00AC08EC"/>
    <w:rsid w:val="00AC253C"/>
    <w:rsid w:val="00AD2DD4"/>
    <w:rsid w:val="00AD38ED"/>
    <w:rsid w:val="00B228CA"/>
    <w:rsid w:val="00B2397C"/>
    <w:rsid w:val="00B353F0"/>
    <w:rsid w:val="00B5070D"/>
    <w:rsid w:val="00B5509A"/>
    <w:rsid w:val="00B67F2D"/>
    <w:rsid w:val="00B8481C"/>
    <w:rsid w:val="00BB03ED"/>
    <w:rsid w:val="00BB307C"/>
    <w:rsid w:val="00BC1433"/>
    <w:rsid w:val="00BC73AF"/>
    <w:rsid w:val="00BE7AA5"/>
    <w:rsid w:val="00BF0983"/>
    <w:rsid w:val="00BF6091"/>
    <w:rsid w:val="00C23713"/>
    <w:rsid w:val="00C25A75"/>
    <w:rsid w:val="00C46E10"/>
    <w:rsid w:val="00C54218"/>
    <w:rsid w:val="00C65553"/>
    <w:rsid w:val="00C679A3"/>
    <w:rsid w:val="00C8006C"/>
    <w:rsid w:val="00C83E77"/>
    <w:rsid w:val="00C97EAA"/>
    <w:rsid w:val="00CA62BD"/>
    <w:rsid w:val="00CB0129"/>
    <w:rsid w:val="00CC31BF"/>
    <w:rsid w:val="00CE32C4"/>
    <w:rsid w:val="00CE431D"/>
    <w:rsid w:val="00D046AD"/>
    <w:rsid w:val="00D0617F"/>
    <w:rsid w:val="00D14728"/>
    <w:rsid w:val="00D16BA3"/>
    <w:rsid w:val="00D22A47"/>
    <w:rsid w:val="00D40685"/>
    <w:rsid w:val="00D47B10"/>
    <w:rsid w:val="00D713BB"/>
    <w:rsid w:val="00D77EEF"/>
    <w:rsid w:val="00D86357"/>
    <w:rsid w:val="00D95470"/>
    <w:rsid w:val="00DA1B55"/>
    <w:rsid w:val="00DA317C"/>
    <w:rsid w:val="00DB685C"/>
    <w:rsid w:val="00DC1A04"/>
    <w:rsid w:val="00DC336B"/>
    <w:rsid w:val="00DC69D0"/>
    <w:rsid w:val="00DF5D9B"/>
    <w:rsid w:val="00E20CBB"/>
    <w:rsid w:val="00E35675"/>
    <w:rsid w:val="00E36B37"/>
    <w:rsid w:val="00E37951"/>
    <w:rsid w:val="00E47CE9"/>
    <w:rsid w:val="00E570E1"/>
    <w:rsid w:val="00E62B4A"/>
    <w:rsid w:val="00E709C4"/>
    <w:rsid w:val="00E754E3"/>
    <w:rsid w:val="00E85624"/>
    <w:rsid w:val="00E9733F"/>
    <w:rsid w:val="00ED1967"/>
    <w:rsid w:val="00ED708A"/>
    <w:rsid w:val="00EE087F"/>
    <w:rsid w:val="00EE1D2A"/>
    <w:rsid w:val="00EF3358"/>
    <w:rsid w:val="00F21421"/>
    <w:rsid w:val="00F24E31"/>
    <w:rsid w:val="00F36846"/>
    <w:rsid w:val="00F37B9F"/>
    <w:rsid w:val="00F65C35"/>
    <w:rsid w:val="00F71748"/>
    <w:rsid w:val="00F74C27"/>
    <w:rsid w:val="00F92357"/>
    <w:rsid w:val="00FB4283"/>
    <w:rsid w:val="00FB5B52"/>
    <w:rsid w:val="00FD7482"/>
    <w:rsid w:val="00FE2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76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591665850">
      <w:bodyDiv w:val="1"/>
      <w:marLeft w:val="0"/>
      <w:marRight w:val="0"/>
      <w:marTop w:val="0"/>
      <w:marBottom w:val="0"/>
      <w:divBdr>
        <w:top w:val="none" w:sz="0" w:space="0" w:color="auto"/>
        <w:left w:val="none" w:sz="0" w:space="0" w:color="auto"/>
        <w:bottom w:val="none" w:sz="0" w:space="0" w:color="auto"/>
        <w:right w:val="none" w:sz="0" w:space="0" w:color="auto"/>
      </w:divBdr>
    </w:div>
    <w:div w:id="702438092">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5213</Words>
  <Characters>2972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5</cp:revision>
  <dcterms:created xsi:type="dcterms:W3CDTF">2023-07-28T08:42:00Z</dcterms:created>
  <dcterms:modified xsi:type="dcterms:W3CDTF">2023-07-28T10:17:00Z</dcterms:modified>
</cp:coreProperties>
</file>