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FCC35" w14:textId="77777777" w:rsidR="00091D91" w:rsidRPr="00FF56F8" w:rsidRDefault="00091D91" w:rsidP="00091D91">
      <w:pPr>
        <w:pStyle w:val="Virsraksts1"/>
        <w:rPr>
          <w:rFonts w:ascii="Arial Narrow" w:hAnsi="Arial Narrow"/>
          <w:lang w:val="lv-LV"/>
        </w:rPr>
      </w:pPr>
    </w:p>
    <w:p w14:paraId="53EA0C08" w14:textId="77777777" w:rsidR="00091D91" w:rsidRPr="00FF56F8" w:rsidRDefault="00091D91" w:rsidP="00091D91">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54DC75A2" w14:textId="77777777" w:rsidR="00091D91" w:rsidRPr="00FF56F8" w:rsidRDefault="00091D91" w:rsidP="00091D91">
      <w:pPr>
        <w:jc w:val="both"/>
        <w:rPr>
          <w:rFonts w:ascii="Arial Narrow" w:hAnsi="Arial Narrow"/>
          <w:sz w:val="22"/>
          <w:szCs w:val="22"/>
        </w:rPr>
      </w:pPr>
    </w:p>
    <w:p w14:paraId="2899A2D1" w14:textId="1B78D89A" w:rsidR="00091D91" w:rsidRDefault="00B035F6" w:rsidP="00091D91">
      <w:pPr>
        <w:jc w:val="both"/>
        <w:rPr>
          <w:rFonts w:ascii="Arial Narrow" w:hAnsi="Arial Narrow"/>
          <w:sz w:val="22"/>
          <w:szCs w:val="22"/>
        </w:rPr>
      </w:pPr>
      <w:r>
        <w:rPr>
          <w:rFonts w:ascii="Arial Narrow" w:hAnsi="Arial Narrow"/>
          <w:sz w:val="22"/>
          <w:szCs w:val="22"/>
        </w:rPr>
        <w:t>2024</w:t>
      </w:r>
      <w:r w:rsidR="00091D91" w:rsidRPr="00FF56F8">
        <w:rPr>
          <w:rFonts w:ascii="Arial Narrow" w:hAnsi="Arial Narrow"/>
          <w:sz w:val="22"/>
          <w:szCs w:val="22"/>
        </w:rPr>
        <w:t>. gada</w:t>
      </w:r>
      <w:r w:rsidR="006723DE">
        <w:rPr>
          <w:rFonts w:ascii="Arial Narrow" w:hAnsi="Arial Narrow"/>
          <w:sz w:val="22"/>
          <w:szCs w:val="22"/>
        </w:rPr>
        <w:t xml:space="preserve"> 10. janvā</w:t>
      </w:r>
      <w:r w:rsidR="0054050A">
        <w:rPr>
          <w:rFonts w:ascii="Arial Narrow" w:hAnsi="Arial Narrow"/>
          <w:sz w:val="22"/>
          <w:szCs w:val="22"/>
        </w:rPr>
        <w:t>rī</w:t>
      </w:r>
      <w:bookmarkStart w:id="0" w:name="_GoBack"/>
      <w:bookmarkEnd w:id="0"/>
    </w:p>
    <w:p w14:paraId="2907F309" w14:textId="77777777" w:rsidR="00091D91" w:rsidRPr="00FF56F8" w:rsidRDefault="00091D91" w:rsidP="00091D91">
      <w:pPr>
        <w:jc w:val="both"/>
        <w:rPr>
          <w:rFonts w:ascii="Arial Narrow" w:hAnsi="Arial Narrow"/>
          <w:sz w:val="22"/>
          <w:szCs w:val="22"/>
        </w:rPr>
      </w:pPr>
    </w:p>
    <w:p w14:paraId="31036235" w14:textId="77777777" w:rsidR="00091D91" w:rsidRPr="00FF56F8" w:rsidRDefault="00091D91" w:rsidP="00091D91">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14:paraId="69DB5F19" w14:textId="77777777" w:rsidR="00091D91" w:rsidRPr="00FF56F8" w:rsidRDefault="00091D91" w:rsidP="00091D91">
      <w:pPr>
        <w:jc w:val="both"/>
        <w:rPr>
          <w:rFonts w:ascii="Arial Narrow" w:hAnsi="Arial Narrow"/>
          <w:sz w:val="22"/>
          <w:szCs w:val="22"/>
        </w:rPr>
      </w:pPr>
    </w:p>
    <w:p w14:paraId="1FDC25BD" w14:textId="77777777" w:rsidR="00091D91" w:rsidRPr="00FF56F8" w:rsidRDefault="006723DE" w:rsidP="00091D91">
      <w:pPr>
        <w:jc w:val="center"/>
        <w:rPr>
          <w:rFonts w:ascii="Arial Narrow" w:hAnsi="Arial Narrow"/>
          <w:b/>
          <w:sz w:val="22"/>
          <w:szCs w:val="22"/>
        </w:rPr>
      </w:pPr>
      <w:r>
        <w:rPr>
          <w:rFonts w:ascii="Arial Narrow" w:hAnsi="Arial Narrow"/>
          <w:b/>
          <w:sz w:val="22"/>
          <w:szCs w:val="22"/>
        </w:rPr>
        <w:t>428</w:t>
      </w:r>
      <w:r w:rsidR="00091D91">
        <w:rPr>
          <w:rFonts w:ascii="Arial Narrow" w:hAnsi="Arial Narrow"/>
          <w:b/>
          <w:sz w:val="22"/>
          <w:szCs w:val="22"/>
        </w:rPr>
        <w:t xml:space="preserve">. </w:t>
      </w:r>
      <w:r w:rsidR="00091D91" w:rsidRPr="00FF56F8">
        <w:rPr>
          <w:rFonts w:ascii="Arial Narrow" w:hAnsi="Arial Narrow"/>
          <w:b/>
          <w:sz w:val="22"/>
          <w:szCs w:val="22"/>
        </w:rPr>
        <w:t>sēdes</w:t>
      </w:r>
    </w:p>
    <w:p w14:paraId="5BA08D77" w14:textId="77777777" w:rsidR="00091D91" w:rsidRPr="00FF56F8" w:rsidRDefault="00091D91" w:rsidP="00091D91">
      <w:pPr>
        <w:jc w:val="center"/>
        <w:rPr>
          <w:rFonts w:ascii="Arial Narrow" w:hAnsi="Arial Narrow"/>
          <w:b/>
          <w:sz w:val="22"/>
          <w:szCs w:val="22"/>
        </w:rPr>
      </w:pPr>
      <w:r w:rsidRPr="00FF56F8">
        <w:rPr>
          <w:rFonts w:ascii="Arial Narrow" w:hAnsi="Arial Narrow"/>
          <w:b/>
          <w:sz w:val="22"/>
          <w:szCs w:val="22"/>
        </w:rPr>
        <w:t>PROTOKOLS</w:t>
      </w:r>
    </w:p>
    <w:p w14:paraId="395FE4D9" w14:textId="77777777" w:rsidR="00091D91" w:rsidRPr="00FF56F8" w:rsidRDefault="00091D91" w:rsidP="00091D91">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091D91" w:rsidRPr="00E8352B" w14:paraId="188B4953" w14:textId="77777777" w:rsidTr="00C9180C">
        <w:trPr>
          <w:trHeight w:val="346"/>
        </w:trPr>
        <w:tc>
          <w:tcPr>
            <w:tcW w:w="1915" w:type="dxa"/>
          </w:tcPr>
          <w:p w14:paraId="2EDB31C6" w14:textId="74DDB998" w:rsidR="00091D91" w:rsidRPr="00FF56F8" w:rsidRDefault="00055455" w:rsidP="00C9180C">
            <w:pPr>
              <w:jc w:val="both"/>
              <w:rPr>
                <w:rFonts w:ascii="Arial Narrow" w:hAnsi="Arial Narrow"/>
                <w:sz w:val="22"/>
                <w:szCs w:val="22"/>
              </w:rPr>
            </w:pPr>
            <w:r>
              <w:rPr>
                <w:rFonts w:ascii="Arial Narrow" w:hAnsi="Arial Narrow"/>
                <w:sz w:val="22"/>
                <w:szCs w:val="22"/>
              </w:rPr>
              <w:t>Sēdē piedalās</w:t>
            </w:r>
          </w:p>
        </w:tc>
        <w:tc>
          <w:tcPr>
            <w:tcW w:w="7832" w:type="dxa"/>
          </w:tcPr>
          <w:p w14:paraId="2A1143B6" w14:textId="77777777" w:rsidR="00091D91" w:rsidRDefault="00091D91" w:rsidP="00C9180C">
            <w:pPr>
              <w:jc w:val="both"/>
              <w:rPr>
                <w:rFonts w:ascii="Arial Narrow" w:hAnsi="Arial Narrow"/>
                <w:sz w:val="22"/>
                <w:szCs w:val="22"/>
              </w:rPr>
            </w:pPr>
            <w:r w:rsidRPr="0031034F">
              <w:rPr>
                <w:rFonts w:ascii="Arial Narrow" w:hAnsi="Arial Narrow"/>
                <w:b/>
                <w:bCs/>
                <w:sz w:val="22"/>
                <w:szCs w:val="22"/>
                <w:u w:val="single"/>
              </w:rPr>
              <w:t>Padomes locekļi</w:t>
            </w:r>
            <w:r>
              <w:rPr>
                <w:rFonts w:ascii="Arial Narrow" w:hAnsi="Arial Narrow"/>
                <w:b/>
                <w:bCs/>
                <w:sz w:val="22"/>
                <w:szCs w:val="22"/>
                <w:u w:val="single"/>
              </w:rPr>
              <w:t xml:space="preserve"> (alfabēta kārtībā)</w:t>
            </w:r>
            <w:r w:rsidRPr="004D5713">
              <w:rPr>
                <w:rFonts w:ascii="Arial Narrow" w:hAnsi="Arial Narrow"/>
                <w:sz w:val="22"/>
                <w:szCs w:val="22"/>
                <w:u w:val="single"/>
              </w:rPr>
              <w:t>:</w:t>
            </w:r>
            <w:r w:rsidRPr="004D5713">
              <w:rPr>
                <w:rFonts w:ascii="Arial Narrow" w:hAnsi="Arial Narrow"/>
                <w:sz w:val="22"/>
                <w:szCs w:val="22"/>
              </w:rPr>
              <w:t xml:space="preserve"> </w:t>
            </w:r>
            <w:r>
              <w:rPr>
                <w:rFonts w:ascii="Arial Narrow" w:hAnsi="Arial Narrow"/>
                <w:sz w:val="22"/>
                <w:szCs w:val="22"/>
              </w:rPr>
              <w:t>A.</w:t>
            </w:r>
            <w:r w:rsidR="0011788E">
              <w:rPr>
                <w:rFonts w:ascii="Arial Narrow" w:hAnsi="Arial Narrow"/>
                <w:sz w:val="22"/>
                <w:szCs w:val="22"/>
              </w:rPr>
              <w:t xml:space="preserve"> </w:t>
            </w:r>
            <w:r w:rsidR="002377D9">
              <w:rPr>
                <w:rFonts w:ascii="Arial Narrow" w:hAnsi="Arial Narrow"/>
                <w:sz w:val="22"/>
                <w:szCs w:val="22"/>
              </w:rPr>
              <w:t xml:space="preserve">Ancāne, J. Asaris </w:t>
            </w:r>
            <w:r w:rsidR="002377D9">
              <w:rPr>
                <w:rFonts w:ascii="Arial Narrow" w:hAnsi="Arial Narrow" w:cs="Calibri"/>
                <w:color w:val="000000"/>
                <w:sz w:val="22"/>
                <w:szCs w:val="22"/>
              </w:rPr>
              <w:t xml:space="preserve">(attālināti), </w:t>
            </w:r>
            <w:r w:rsidR="002377D9">
              <w:rPr>
                <w:rFonts w:ascii="Arial Narrow" w:hAnsi="Arial Narrow"/>
                <w:sz w:val="22"/>
                <w:szCs w:val="22"/>
              </w:rPr>
              <w:t>V. Brūzis</w:t>
            </w:r>
            <w:r w:rsidR="0011788E">
              <w:rPr>
                <w:rFonts w:ascii="Arial Narrow" w:hAnsi="Arial Narrow"/>
                <w:sz w:val="22"/>
                <w:szCs w:val="22"/>
              </w:rPr>
              <w:t>, J. Dambis,</w:t>
            </w:r>
            <w:r w:rsidR="00C17FA4">
              <w:rPr>
                <w:rFonts w:ascii="Arial Narrow" w:hAnsi="Arial Narrow"/>
                <w:sz w:val="22"/>
                <w:szCs w:val="22"/>
              </w:rPr>
              <w:t xml:space="preserve"> A. Kušķis</w:t>
            </w:r>
            <w:r w:rsidR="002377D9">
              <w:rPr>
                <w:rFonts w:ascii="Arial Narrow" w:hAnsi="Arial Narrow"/>
                <w:sz w:val="22"/>
                <w:szCs w:val="22"/>
              </w:rPr>
              <w:t xml:space="preserve"> </w:t>
            </w:r>
            <w:r w:rsidR="002377D9">
              <w:rPr>
                <w:rFonts w:ascii="Arial Narrow" w:hAnsi="Arial Narrow" w:cs="Calibri"/>
                <w:color w:val="000000"/>
                <w:sz w:val="22"/>
                <w:szCs w:val="22"/>
              </w:rPr>
              <w:t>(attālināti)</w:t>
            </w:r>
            <w:r w:rsidR="00C17FA4">
              <w:rPr>
                <w:rFonts w:ascii="Arial Narrow" w:hAnsi="Arial Narrow"/>
                <w:sz w:val="22"/>
                <w:szCs w:val="22"/>
              </w:rPr>
              <w:t>,</w:t>
            </w:r>
            <w:r w:rsidR="0011788E">
              <w:rPr>
                <w:rFonts w:ascii="Arial Narrow" w:hAnsi="Arial Narrow"/>
                <w:sz w:val="22"/>
                <w:szCs w:val="22"/>
              </w:rPr>
              <w:t xml:space="preserve"> </w:t>
            </w:r>
            <w:r w:rsidR="007B2F2F">
              <w:rPr>
                <w:rFonts w:ascii="Arial Narrow" w:hAnsi="Arial Narrow"/>
                <w:sz w:val="22"/>
                <w:szCs w:val="22"/>
              </w:rPr>
              <w:t xml:space="preserve"> A. Lapiņš,</w:t>
            </w:r>
            <w:r w:rsidR="0011788E">
              <w:rPr>
                <w:rFonts w:ascii="Arial Narrow" w:hAnsi="Arial Narrow"/>
                <w:sz w:val="22"/>
                <w:szCs w:val="22"/>
              </w:rPr>
              <w:t xml:space="preserve"> R. Liepiņš</w:t>
            </w:r>
            <w:r>
              <w:rPr>
                <w:rFonts w:ascii="Arial Narrow" w:hAnsi="Arial Narrow"/>
                <w:sz w:val="22"/>
                <w:szCs w:val="22"/>
              </w:rPr>
              <w:t xml:space="preserve">,  </w:t>
            </w:r>
            <w:r w:rsidR="0011788E">
              <w:rPr>
                <w:rFonts w:ascii="Arial Narrow" w:hAnsi="Arial Narrow"/>
                <w:sz w:val="22"/>
                <w:szCs w:val="22"/>
              </w:rPr>
              <w:t xml:space="preserve">B. Moļņika, </w:t>
            </w:r>
            <w:r w:rsidR="006723DE">
              <w:rPr>
                <w:rFonts w:ascii="Arial Narrow" w:hAnsi="Arial Narrow"/>
                <w:sz w:val="22"/>
                <w:szCs w:val="22"/>
              </w:rPr>
              <w:t xml:space="preserve">D. Pētersone (attālināti), </w:t>
            </w:r>
            <w:r>
              <w:rPr>
                <w:rFonts w:ascii="Arial Narrow" w:hAnsi="Arial Narrow"/>
                <w:sz w:val="22"/>
                <w:szCs w:val="22"/>
              </w:rPr>
              <w:t>P. Ratas</w:t>
            </w:r>
          </w:p>
          <w:p w14:paraId="735F5B3B" w14:textId="77777777" w:rsidR="00091D91" w:rsidRDefault="00091D91" w:rsidP="00C9180C">
            <w:pPr>
              <w:jc w:val="both"/>
              <w:rPr>
                <w:rFonts w:ascii="Arial Narrow" w:hAnsi="Arial Narrow"/>
                <w:sz w:val="22"/>
                <w:szCs w:val="22"/>
              </w:rPr>
            </w:pPr>
          </w:p>
          <w:p w14:paraId="2C3BD687" w14:textId="77777777" w:rsidR="00091D91" w:rsidRDefault="006723DE" w:rsidP="00C9180C">
            <w:pPr>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sidR="00C553C3">
              <w:rPr>
                <w:rFonts w:ascii="Arial Narrow" w:hAnsi="Arial Narrow"/>
                <w:sz w:val="22"/>
                <w:szCs w:val="22"/>
              </w:rPr>
              <w:t xml:space="preserve"> – Nacionālā kultūras mantojuma pārvalde </w:t>
            </w:r>
          </w:p>
          <w:p w14:paraId="0EA1C8B2" w14:textId="77777777" w:rsidR="006723DE" w:rsidRDefault="006723DE" w:rsidP="00C9180C">
            <w:pPr>
              <w:jc w:val="both"/>
              <w:rPr>
                <w:rFonts w:ascii="Arial Narrow" w:hAnsi="Arial Narrow"/>
                <w:sz w:val="22"/>
                <w:szCs w:val="22"/>
              </w:rPr>
            </w:pPr>
            <w:r>
              <w:rPr>
                <w:rFonts w:ascii="Arial Narrow" w:hAnsi="Arial Narrow"/>
                <w:sz w:val="22"/>
                <w:szCs w:val="22"/>
              </w:rPr>
              <w:t>K. Pūne</w:t>
            </w:r>
            <w:r w:rsidR="00C553C3">
              <w:rPr>
                <w:rFonts w:ascii="Arial Narrow" w:hAnsi="Arial Narrow"/>
                <w:sz w:val="22"/>
                <w:szCs w:val="22"/>
              </w:rPr>
              <w:t xml:space="preserve"> – Nacionālā kultūras mantojuma pārvalde </w:t>
            </w:r>
          </w:p>
          <w:p w14:paraId="6F9D0B5C" w14:textId="77777777" w:rsidR="00C553C3" w:rsidRDefault="00C553C3" w:rsidP="00C9180C">
            <w:pPr>
              <w:jc w:val="both"/>
              <w:rPr>
                <w:rFonts w:ascii="Arial Narrow" w:hAnsi="Arial Narrow"/>
                <w:sz w:val="22"/>
                <w:szCs w:val="22"/>
              </w:rPr>
            </w:pPr>
            <w:r>
              <w:rPr>
                <w:rFonts w:ascii="Arial Narrow" w:hAnsi="Arial Narrow"/>
                <w:sz w:val="22"/>
                <w:szCs w:val="22"/>
              </w:rPr>
              <w:t xml:space="preserve">M. Levina – Nacionālā kultūras mantojuma pārvalde </w:t>
            </w:r>
          </w:p>
          <w:p w14:paraId="76C9B930" w14:textId="77777777" w:rsidR="00C553C3" w:rsidRDefault="00C553C3" w:rsidP="00C9180C">
            <w:pPr>
              <w:jc w:val="both"/>
              <w:rPr>
                <w:rFonts w:ascii="Arial Narrow" w:hAnsi="Arial Narrow"/>
                <w:sz w:val="22"/>
                <w:szCs w:val="22"/>
              </w:rPr>
            </w:pPr>
            <w:r>
              <w:rPr>
                <w:rFonts w:ascii="Arial Narrow" w:hAnsi="Arial Narrow"/>
                <w:sz w:val="22"/>
                <w:szCs w:val="22"/>
              </w:rPr>
              <w:t>A. Rituma (attālināti) - Nacionālā kultūras mantojuma pārvalde</w:t>
            </w:r>
          </w:p>
          <w:p w14:paraId="33D24E84" w14:textId="77777777" w:rsidR="00821BDB" w:rsidRDefault="00821BDB" w:rsidP="00C9180C">
            <w:pPr>
              <w:jc w:val="both"/>
              <w:rPr>
                <w:rFonts w:ascii="Arial Narrow" w:hAnsi="Arial Narrow"/>
                <w:sz w:val="22"/>
                <w:szCs w:val="22"/>
              </w:rPr>
            </w:pPr>
            <w:r>
              <w:rPr>
                <w:rFonts w:ascii="Arial Narrow" w:hAnsi="Arial Narrow"/>
                <w:sz w:val="22"/>
                <w:szCs w:val="22"/>
              </w:rPr>
              <w:t>A. Maderniece (attālināti)</w:t>
            </w:r>
            <w:r w:rsidR="00C553C3">
              <w:rPr>
                <w:rFonts w:ascii="Arial Narrow" w:hAnsi="Arial Narrow"/>
                <w:sz w:val="22"/>
                <w:szCs w:val="22"/>
              </w:rPr>
              <w:t xml:space="preserve"> - </w:t>
            </w:r>
            <w:r w:rsidR="00C553C3" w:rsidRPr="00C553C3">
              <w:rPr>
                <w:rFonts w:ascii="Arial Narrow" w:hAnsi="Arial Narrow"/>
                <w:sz w:val="22"/>
                <w:szCs w:val="22"/>
              </w:rPr>
              <w:t>Rīgas valstspilsētas pašvaldības Pilsētas attīstības departaments</w:t>
            </w:r>
          </w:p>
          <w:p w14:paraId="49E3820D" w14:textId="1CDCD26C" w:rsidR="00091D91" w:rsidRDefault="00821BDB" w:rsidP="00C9180C">
            <w:pPr>
              <w:jc w:val="both"/>
              <w:rPr>
                <w:rFonts w:ascii="Arial Narrow" w:hAnsi="Arial Narrow"/>
                <w:sz w:val="22"/>
                <w:szCs w:val="22"/>
              </w:rPr>
            </w:pPr>
            <w:r>
              <w:rPr>
                <w:rFonts w:ascii="Arial Narrow" w:hAnsi="Arial Narrow"/>
                <w:sz w:val="22"/>
                <w:szCs w:val="22"/>
              </w:rPr>
              <w:t>I. Šmite (attālināti)</w:t>
            </w:r>
            <w:r w:rsidR="00C553C3">
              <w:rPr>
                <w:rFonts w:ascii="Arial Narrow" w:hAnsi="Arial Narrow"/>
                <w:sz w:val="22"/>
                <w:szCs w:val="22"/>
              </w:rPr>
              <w:t xml:space="preserve"> – Rīgas domes Pieminekļu padome</w:t>
            </w:r>
          </w:p>
          <w:p w14:paraId="3800FA33" w14:textId="77777777" w:rsidR="00091D91" w:rsidRPr="004D5713" w:rsidRDefault="00091D91" w:rsidP="00C9180C">
            <w:pPr>
              <w:jc w:val="both"/>
              <w:rPr>
                <w:rFonts w:ascii="Arial Narrow" w:hAnsi="Arial Narrow"/>
                <w:sz w:val="22"/>
                <w:szCs w:val="22"/>
              </w:rPr>
            </w:pPr>
          </w:p>
        </w:tc>
      </w:tr>
      <w:tr w:rsidR="00091D91" w:rsidRPr="00E8352B" w14:paraId="4F815963" w14:textId="77777777" w:rsidTr="00C9180C">
        <w:trPr>
          <w:trHeight w:val="650"/>
        </w:trPr>
        <w:tc>
          <w:tcPr>
            <w:tcW w:w="1915" w:type="dxa"/>
          </w:tcPr>
          <w:p w14:paraId="3288C3FA" w14:textId="77777777" w:rsidR="00091D91" w:rsidRPr="0062560F" w:rsidRDefault="00091D91" w:rsidP="00C9180C">
            <w:pPr>
              <w:jc w:val="both"/>
              <w:rPr>
                <w:rFonts w:ascii="Arial Narrow" w:eastAsia="Calibri" w:hAnsi="Arial Narrow"/>
                <w:sz w:val="22"/>
                <w:szCs w:val="22"/>
              </w:rPr>
            </w:pPr>
          </w:p>
        </w:tc>
        <w:tc>
          <w:tcPr>
            <w:tcW w:w="7832" w:type="dxa"/>
          </w:tcPr>
          <w:p w14:paraId="43D32AF5" w14:textId="77777777" w:rsidR="00091D91" w:rsidRPr="001C7569" w:rsidRDefault="00091D91" w:rsidP="00C9180C">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14:paraId="1723CA61" w14:textId="77777777" w:rsidR="004760AC" w:rsidRDefault="004760AC" w:rsidP="004760AC">
            <w:pPr>
              <w:jc w:val="both"/>
              <w:rPr>
                <w:rFonts w:ascii="Arial Narrow" w:hAnsi="Arial Narrow"/>
                <w:sz w:val="22"/>
                <w:szCs w:val="22"/>
              </w:rPr>
            </w:pPr>
          </w:p>
          <w:p w14:paraId="5317A8C1" w14:textId="53914C4D" w:rsidR="0011788E" w:rsidRDefault="00B54B6C" w:rsidP="00C9180C">
            <w:pPr>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Gombergs</w:t>
            </w:r>
            <w:proofErr w:type="spellEnd"/>
            <w:r w:rsidR="00821BDB">
              <w:rPr>
                <w:rFonts w:ascii="Arial Narrow" w:hAnsi="Arial Narrow"/>
                <w:sz w:val="22"/>
                <w:szCs w:val="22"/>
              </w:rPr>
              <w:t xml:space="preserve"> – Zelta bruņinieks</w:t>
            </w:r>
          </w:p>
          <w:p w14:paraId="4DB1D2D2" w14:textId="77777777" w:rsidR="00EC03CC" w:rsidRDefault="00EC03CC" w:rsidP="00EC03CC">
            <w:pPr>
              <w:jc w:val="both"/>
              <w:rPr>
                <w:rFonts w:ascii="Arial Narrow" w:hAnsi="Arial Narrow" w:cs="Segoe UI"/>
                <w:color w:val="201F1E"/>
                <w:sz w:val="22"/>
                <w:szCs w:val="22"/>
                <w:shd w:val="clear" w:color="auto" w:fill="FFFFFF"/>
              </w:rPr>
            </w:pPr>
            <w:r>
              <w:rPr>
                <w:rFonts w:ascii="Arial Narrow" w:hAnsi="Arial Narrow" w:cs="Segoe UI"/>
                <w:color w:val="201F1E"/>
                <w:sz w:val="22"/>
                <w:szCs w:val="22"/>
                <w:shd w:val="clear" w:color="auto" w:fill="FFFFFF"/>
              </w:rPr>
              <w:t>I. Viļuma – Preses nama kvartāls</w:t>
            </w:r>
          </w:p>
          <w:p w14:paraId="39F1B2E8" w14:textId="77777777" w:rsidR="00EC03CC" w:rsidRDefault="00A5487A" w:rsidP="00EC03CC">
            <w:pPr>
              <w:jc w:val="both"/>
              <w:rPr>
                <w:rFonts w:ascii="Arial Narrow" w:hAnsi="Arial Narrow" w:cs="Segoe UI"/>
                <w:color w:val="201F1E"/>
                <w:sz w:val="22"/>
                <w:szCs w:val="22"/>
                <w:shd w:val="clear" w:color="auto" w:fill="FFFFFF"/>
              </w:rPr>
            </w:pPr>
            <w:r>
              <w:rPr>
                <w:rFonts w:ascii="Arial Narrow" w:hAnsi="Arial Narrow" w:cs="Segoe UI"/>
                <w:color w:val="201F1E"/>
                <w:sz w:val="22"/>
                <w:szCs w:val="22"/>
                <w:shd w:val="clear" w:color="auto" w:fill="FFFFFF"/>
              </w:rPr>
              <w:t xml:space="preserve">G. </w:t>
            </w:r>
            <w:proofErr w:type="spellStart"/>
            <w:r>
              <w:rPr>
                <w:rFonts w:ascii="Arial Narrow" w:hAnsi="Arial Narrow" w:cs="Segoe UI"/>
                <w:color w:val="201F1E"/>
                <w:sz w:val="22"/>
                <w:szCs w:val="22"/>
                <w:shd w:val="clear" w:color="auto" w:fill="FFFFFF"/>
              </w:rPr>
              <w:t>Bernotas</w:t>
            </w:r>
            <w:proofErr w:type="spellEnd"/>
            <w:r w:rsidR="00EC03CC">
              <w:rPr>
                <w:rFonts w:ascii="Arial Narrow" w:hAnsi="Arial Narrow" w:cs="Segoe UI"/>
                <w:color w:val="201F1E"/>
                <w:sz w:val="22"/>
                <w:szCs w:val="22"/>
                <w:shd w:val="clear" w:color="auto" w:fill="FFFFFF"/>
              </w:rPr>
              <w:t xml:space="preserve"> – Preses nama kvartāls</w:t>
            </w:r>
          </w:p>
          <w:p w14:paraId="08694859" w14:textId="77777777" w:rsidR="00EC03CC" w:rsidRDefault="00EC03CC" w:rsidP="00EC03CC">
            <w:pPr>
              <w:jc w:val="both"/>
              <w:rPr>
                <w:rFonts w:ascii="Arial Narrow" w:hAnsi="Arial Narrow" w:cs="Segoe UI"/>
                <w:color w:val="201F1E"/>
                <w:sz w:val="22"/>
                <w:szCs w:val="22"/>
                <w:shd w:val="clear" w:color="auto" w:fill="FFFFFF"/>
              </w:rPr>
            </w:pPr>
            <w:r>
              <w:rPr>
                <w:rFonts w:ascii="Arial Narrow" w:hAnsi="Arial Narrow" w:cs="Segoe UI"/>
                <w:color w:val="201F1E"/>
                <w:sz w:val="22"/>
                <w:szCs w:val="22"/>
                <w:shd w:val="clear" w:color="auto" w:fill="FFFFFF"/>
              </w:rPr>
              <w:t>R. Saulītis – Preses nama kvartāls</w:t>
            </w:r>
          </w:p>
          <w:p w14:paraId="4A093E8C" w14:textId="77777777" w:rsidR="00EC03CC" w:rsidRDefault="00A5487A" w:rsidP="00EC03CC">
            <w:pPr>
              <w:jc w:val="both"/>
              <w:rPr>
                <w:rFonts w:ascii="Arial Narrow" w:hAnsi="Arial Narrow" w:cs="Segoe UI"/>
                <w:color w:val="201F1E"/>
                <w:sz w:val="22"/>
                <w:szCs w:val="22"/>
                <w:shd w:val="clear" w:color="auto" w:fill="FFFFFF"/>
              </w:rPr>
            </w:pPr>
            <w:r>
              <w:rPr>
                <w:rFonts w:ascii="Arial Narrow" w:hAnsi="Arial Narrow" w:cs="Segoe UI"/>
                <w:color w:val="201F1E"/>
                <w:sz w:val="22"/>
                <w:szCs w:val="22"/>
                <w:shd w:val="clear" w:color="auto" w:fill="FFFFFF"/>
              </w:rPr>
              <w:t>J.</w:t>
            </w:r>
            <w:r w:rsidR="00EC03CC" w:rsidRPr="005D74B1">
              <w:rPr>
                <w:rFonts w:ascii="Arial Narrow" w:hAnsi="Arial Narrow" w:cs="Segoe UI"/>
                <w:color w:val="201F1E"/>
                <w:sz w:val="22"/>
                <w:szCs w:val="22"/>
                <w:shd w:val="clear" w:color="auto" w:fill="FFFFFF"/>
              </w:rPr>
              <w:t xml:space="preserve"> </w:t>
            </w:r>
            <w:proofErr w:type="spellStart"/>
            <w:r w:rsidR="00EC03CC" w:rsidRPr="005D74B1">
              <w:rPr>
                <w:rFonts w:ascii="Arial Narrow" w:hAnsi="Arial Narrow" w:cs="Segoe UI"/>
                <w:color w:val="201F1E"/>
                <w:sz w:val="22"/>
                <w:szCs w:val="22"/>
                <w:shd w:val="clear" w:color="auto" w:fill="FFFFFF"/>
              </w:rPr>
              <w:t>Tereščenko</w:t>
            </w:r>
            <w:proofErr w:type="spellEnd"/>
            <w:r w:rsidR="00EC03CC">
              <w:rPr>
                <w:rFonts w:ascii="Arial Narrow" w:hAnsi="Arial Narrow" w:cs="Segoe UI"/>
                <w:color w:val="201F1E"/>
                <w:sz w:val="22"/>
                <w:szCs w:val="22"/>
                <w:shd w:val="clear" w:color="auto" w:fill="FFFFFF"/>
              </w:rPr>
              <w:t xml:space="preserve"> – Maskavas iela 14a</w:t>
            </w:r>
          </w:p>
          <w:p w14:paraId="5FB14DE2" w14:textId="77777777" w:rsidR="00EC03CC" w:rsidRDefault="00A5487A" w:rsidP="00EC03CC">
            <w:pPr>
              <w:jc w:val="both"/>
              <w:rPr>
                <w:rFonts w:ascii="Arial Narrow" w:hAnsi="Arial Narrow" w:cs="Segoe UI"/>
                <w:color w:val="201F1E"/>
                <w:sz w:val="22"/>
                <w:szCs w:val="22"/>
                <w:shd w:val="clear" w:color="auto" w:fill="FFFFFF"/>
              </w:rPr>
            </w:pPr>
            <w:r>
              <w:rPr>
                <w:rFonts w:ascii="Arial Narrow" w:hAnsi="Arial Narrow" w:cs="Segoe UI"/>
                <w:color w:val="201F1E"/>
                <w:sz w:val="22"/>
                <w:szCs w:val="22"/>
                <w:shd w:val="clear" w:color="auto" w:fill="FFFFFF"/>
              </w:rPr>
              <w:t xml:space="preserve">A. Krastiņš </w:t>
            </w:r>
            <w:r w:rsidR="00EC03CC">
              <w:rPr>
                <w:rFonts w:ascii="Arial Narrow" w:hAnsi="Arial Narrow" w:cs="Segoe UI"/>
                <w:color w:val="201F1E"/>
                <w:sz w:val="22"/>
                <w:szCs w:val="22"/>
                <w:shd w:val="clear" w:color="auto" w:fill="FFFFFF"/>
              </w:rPr>
              <w:t xml:space="preserve"> – Maskavas iela 14a</w:t>
            </w:r>
          </w:p>
          <w:p w14:paraId="3005CCD1" w14:textId="77777777" w:rsidR="00EC03CC" w:rsidRDefault="00A5487A" w:rsidP="00EC03CC">
            <w:pPr>
              <w:jc w:val="both"/>
              <w:rPr>
                <w:rFonts w:ascii="Arial Narrow" w:hAnsi="Arial Narrow" w:cs="Segoe UI"/>
                <w:color w:val="201F1E"/>
                <w:sz w:val="22"/>
                <w:szCs w:val="22"/>
                <w:shd w:val="clear" w:color="auto" w:fill="FFFFFF"/>
              </w:rPr>
            </w:pPr>
            <w:r>
              <w:rPr>
                <w:rFonts w:ascii="Arial Narrow" w:hAnsi="Arial Narrow" w:cs="Segoe UI"/>
                <w:color w:val="201F1E"/>
                <w:sz w:val="22"/>
                <w:szCs w:val="22"/>
                <w:shd w:val="clear" w:color="auto" w:fill="FFFFFF"/>
              </w:rPr>
              <w:t>V.</w:t>
            </w:r>
            <w:r w:rsidR="00EC03CC">
              <w:rPr>
                <w:rFonts w:ascii="Arial Narrow" w:hAnsi="Arial Narrow" w:cs="Segoe UI"/>
                <w:color w:val="201F1E"/>
                <w:sz w:val="22"/>
                <w:szCs w:val="22"/>
                <w:shd w:val="clear" w:color="auto" w:fill="FFFFFF"/>
              </w:rPr>
              <w:t xml:space="preserve"> </w:t>
            </w:r>
            <w:proofErr w:type="spellStart"/>
            <w:r w:rsidR="00EC03CC">
              <w:rPr>
                <w:rFonts w:ascii="Arial Narrow" w:hAnsi="Arial Narrow" w:cs="Segoe UI"/>
                <w:color w:val="201F1E"/>
                <w:sz w:val="22"/>
                <w:szCs w:val="22"/>
                <w:shd w:val="clear" w:color="auto" w:fill="FFFFFF"/>
              </w:rPr>
              <w:t>Verenikins</w:t>
            </w:r>
            <w:proofErr w:type="spellEnd"/>
            <w:r w:rsidR="00EC03CC">
              <w:rPr>
                <w:rFonts w:ascii="Arial Narrow" w:hAnsi="Arial Narrow" w:cs="Segoe UI"/>
                <w:color w:val="201F1E"/>
                <w:sz w:val="22"/>
                <w:szCs w:val="22"/>
                <w:shd w:val="clear" w:color="auto" w:fill="FFFFFF"/>
              </w:rPr>
              <w:t xml:space="preserve"> – Maskavas iela 14a</w:t>
            </w:r>
          </w:p>
          <w:p w14:paraId="698F2F1C" w14:textId="77777777" w:rsidR="00EC03CC" w:rsidRDefault="00EC03CC" w:rsidP="00EC03CC">
            <w:pPr>
              <w:jc w:val="both"/>
              <w:rPr>
                <w:rFonts w:ascii="Arial Narrow" w:hAnsi="Arial Narrow" w:cs="Segoe UI"/>
                <w:color w:val="201F1E"/>
                <w:sz w:val="22"/>
                <w:szCs w:val="22"/>
                <w:shd w:val="clear" w:color="auto" w:fill="FFFFFF"/>
              </w:rPr>
            </w:pPr>
            <w:r>
              <w:rPr>
                <w:rFonts w:ascii="Arial Narrow" w:hAnsi="Arial Narrow" w:cs="Segoe UI"/>
                <w:color w:val="201F1E"/>
                <w:sz w:val="22"/>
                <w:szCs w:val="22"/>
                <w:shd w:val="clear" w:color="auto" w:fill="FFFFFF"/>
              </w:rPr>
              <w:t>R. Rozenvalds – Cēsu 27</w:t>
            </w:r>
          </w:p>
          <w:p w14:paraId="350F466D" w14:textId="77777777" w:rsidR="00821BDB" w:rsidRDefault="00821BDB" w:rsidP="00C9180C">
            <w:pPr>
              <w:jc w:val="both"/>
              <w:rPr>
                <w:rFonts w:ascii="Arial Narrow" w:hAnsi="Arial Narrow"/>
                <w:sz w:val="22"/>
                <w:szCs w:val="22"/>
              </w:rPr>
            </w:pPr>
          </w:p>
          <w:p w14:paraId="441022AA" w14:textId="77777777" w:rsidR="00091D91" w:rsidRDefault="00091D91" w:rsidP="00C9180C">
            <w:pPr>
              <w:jc w:val="both"/>
              <w:rPr>
                <w:rFonts w:ascii="Arial Narrow" w:hAnsi="Arial Narrow"/>
                <w:sz w:val="22"/>
                <w:szCs w:val="22"/>
              </w:rPr>
            </w:pPr>
          </w:p>
          <w:p w14:paraId="29F8F951" w14:textId="7ADB2465" w:rsidR="00055455" w:rsidRPr="001C7569" w:rsidRDefault="00055455" w:rsidP="00C9180C">
            <w:pPr>
              <w:jc w:val="both"/>
              <w:rPr>
                <w:rFonts w:ascii="Arial Narrow" w:hAnsi="Arial Narrow"/>
                <w:sz w:val="22"/>
                <w:szCs w:val="22"/>
              </w:rPr>
            </w:pPr>
          </w:p>
        </w:tc>
      </w:tr>
    </w:tbl>
    <w:p w14:paraId="304F1750" w14:textId="77777777" w:rsidR="00091D91" w:rsidRPr="00FF56F8" w:rsidRDefault="00091D91" w:rsidP="00091D91">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14:paraId="653E2490" w14:textId="77777777" w:rsidR="00091D91" w:rsidRPr="00FF56F8" w:rsidRDefault="00091D91" w:rsidP="00091D91">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14:paraId="1C0D939D" w14:textId="77777777" w:rsidR="00091D91" w:rsidRDefault="00091D91" w:rsidP="00091D91">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14:paraId="4FE4A5B5" w14:textId="77777777" w:rsidR="00091D91" w:rsidRDefault="00091D91" w:rsidP="00091D91">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091D91" w:rsidRPr="00611378" w14:paraId="0406FC51" w14:textId="77777777" w:rsidTr="00C9180C">
        <w:trPr>
          <w:jc w:val="center"/>
        </w:trPr>
        <w:tc>
          <w:tcPr>
            <w:tcW w:w="9639" w:type="dxa"/>
            <w:shd w:val="clear" w:color="auto" w:fill="auto"/>
          </w:tcPr>
          <w:p w14:paraId="11B5E906" w14:textId="77777777" w:rsidR="00091D91" w:rsidRDefault="00091D91" w:rsidP="00C9180C">
            <w:pPr>
              <w:rPr>
                <w:rFonts w:ascii="Arial Narrow" w:hAnsi="Arial Narrow"/>
                <w:sz w:val="22"/>
                <w:szCs w:val="22"/>
              </w:rPr>
            </w:pPr>
          </w:p>
          <w:p w14:paraId="0AB93D9C" w14:textId="77777777" w:rsidR="00091D91" w:rsidRPr="00A10529" w:rsidRDefault="00091D91" w:rsidP="00C9180C">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14:paraId="7F7D4683" w14:textId="77777777" w:rsidR="00091D91" w:rsidRPr="00FF56F8" w:rsidRDefault="00091D91" w:rsidP="00C9180C">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6723DE">
              <w:rPr>
                <w:rFonts w:ascii="Arial Narrow" w:hAnsi="Arial Narrow"/>
                <w:b/>
                <w:sz w:val="22"/>
                <w:szCs w:val="22"/>
                <w:lang w:val="lv-LV"/>
              </w:rPr>
              <w:t>domes 428</w:t>
            </w:r>
            <w:r>
              <w:rPr>
                <w:rFonts w:ascii="Arial Narrow" w:hAnsi="Arial Narrow"/>
                <w:b/>
                <w:sz w:val="22"/>
                <w:szCs w:val="22"/>
                <w:lang w:val="lv-LV"/>
              </w:rPr>
              <w:t>.</w:t>
            </w:r>
            <w:r w:rsidRPr="00FF56F8">
              <w:rPr>
                <w:rFonts w:ascii="Arial Narrow" w:hAnsi="Arial Narrow"/>
                <w:b/>
                <w:sz w:val="22"/>
                <w:szCs w:val="22"/>
                <w:lang w:val="lv-LV"/>
              </w:rPr>
              <w:t xml:space="preserve"> sēdes</w:t>
            </w:r>
            <w:r>
              <w:rPr>
                <w:rFonts w:ascii="Arial Narrow" w:hAnsi="Arial Narrow"/>
                <w:b/>
                <w:sz w:val="22"/>
                <w:szCs w:val="22"/>
                <w:lang w:val="lv-LV"/>
              </w:rPr>
              <w:t xml:space="preserve"> darba kārtība</w:t>
            </w:r>
          </w:p>
        </w:tc>
      </w:tr>
    </w:tbl>
    <w:p w14:paraId="1B0A521F" w14:textId="77777777" w:rsidR="00091D91" w:rsidRDefault="00091D91" w:rsidP="00091D91">
      <w:pPr>
        <w:pStyle w:val="Sarakstarindkopa"/>
        <w:ind w:left="0"/>
        <w:jc w:val="both"/>
        <w:rPr>
          <w:rFonts w:ascii="Arial Narrow" w:hAnsi="Arial Narrow"/>
          <w:sz w:val="22"/>
          <w:szCs w:val="22"/>
          <w:lang w:val="lv-LV"/>
        </w:rPr>
      </w:pPr>
    </w:p>
    <w:p w14:paraId="0BBD17BD" w14:textId="70ED22FA" w:rsidR="004760AC" w:rsidRDefault="006723DE" w:rsidP="00091D91">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428</w:t>
      </w:r>
      <w:r w:rsidR="00C17FA4">
        <w:rPr>
          <w:rFonts w:ascii="Arial Narrow" w:hAnsi="Arial Narrow"/>
          <w:sz w:val="22"/>
          <w:szCs w:val="22"/>
          <w:lang w:val="lv-LV"/>
        </w:rPr>
        <w:t xml:space="preserve">. sēdes darba kārtību, vienojoties samainīt vietām 3. un 4. </w:t>
      </w:r>
      <w:r w:rsidR="00A5487A">
        <w:rPr>
          <w:rFonts w:ascii="Arial Narrow" w:hAnsi="Arial Narrow"/>
          <w:sz w:val="22"/>
          <w:szCs w:val="22"/>
          <w:lang w:val="lv-LV"/>
        </w:rPr>
        <w:t xml:space="preserve">darba </w:t>
      </w:r>
      <w:r w:rsidR="00C17FA4">
        <w:rPr>
          <w:rFonts w:ascii="Arial Narrow" w:hAnsi="Arial Narrow"/>
          <w:sz w:val="22"/>
          <w:szCs w:val="22"/>
          <w:lang w:val="lv-LV"/>
        </w:rPr>
        <w:t>kārtības punktu</w:t>
      </w:r>
    </w:p>
    <w:p w14:paraId="704474C4" w14:textId="77777777" w:rsidR="00091D91" w:rsidRPr="00FF56F8" w:rsidRDefault="00091D91" w:rsidP="00091D91">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091D91" w:rsidRPr="00611378" w14:paraId="11B91C1A" w14:textId="77777777" w:rsidTr="006C75B9">
        <w:trPr>
          <w:jc w:val="center"/>
        </w:trPr>
        <w:tc>
          <w:tcPr>
            <w:tcW w:w="8306" w:type="dxa"/>
            <w:shd w:val="clear" w:color="auto" w:fill="auto"/>
          </w:tcPr>
          <w:p w14:paraId="0D406B82" w14:textId="77777777" w:rsidR="00091D91" w:rsidRDefault="00091D91" w:rsidP="00C9180C">
            <w:pPr>
              <w:rPr>
                <w:rFonts w:ascii="Arial Narrow" w:hAnsi="Arial Narrow"/>
                <w:sz w:val="22"/>
                <w:szCs w:val="22"/>
              </w:rPr>
            </w:pPr>
          </w:p>
          <w:p w14:paraId="7B6907B4" w14:textId="77777777" w:rsidR="00091D91" w:rsidRPr="00A10529" w:rsidRDefault="00091D91" w:rsidP="00C9180C">
            <w:pPr>
              <w:jc w:val="center"/>
              <w:rPr>
                <w:rFonts w:ascii="Arial Narrow" w:hAnsi="Arial Narrow"/>
                <w:b/>
                <w:bCs/>
                <w:sz w:val="22"/>
                <w:szCs w:val="22"/>
              </w:rPr>
            </w:pPr>
            <w:r>
              <w:rPr>
                <w:rFonts w:ascii="Arial Narrow" w:hAnsi="Arial Narrow"/>
                <w:b/>
                <w:bCs/>
                <w:sz w:val="22"/>
                <w:szCs w:val="22"/>
              </w:rPr>
              <w:t>2</w:t>
            </w:r>
            <w:r w:rsidRPr="00A10529">
              <w:rPr>
                <w:rFonts w:ascii="Arial Narrow" w:hAnsi="Arial Narrow"/>
                <w:b/>
                <w:bCs/>
                <w:sz w:val="22"/>
                <w:szCs w:val="22"/>
              </w:rPr>
              <w:t>.</w:t>
            </w:r>
          </w:p>
          <w:p w14:paraId="07598E6A" w14:textId="77777777" w:rsidR="00091D91" w:rsidRPr="00FF56F8" w:rsidRDefault="00091D91" w:rsidP="00C9180C">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6723DE">
              <w:rPr>
                <w:rFonts w:ascii="Arial Narrow" w:hAnsi="Arial Narrow"/>
                <w:b/>
                <w:sz w:val="22"/>
                <w:szCs w:val="22"/>
                <w:lang w:val="lv-LV"/>
              </w:rPr>
              <w:t>429</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14:paraId="0577CFA4" w14:textId="77777777" w:rsidR="006723DE" w:rsidRDefault="006723DE" w:rsidP="006C75B9">
      <w:pPr>
        <w:jc w:val="both"/>
        <w:rPr>
          <w:rFonts w:ascii="Arial Narrow" w:hAnsi="Arial Narrow"/>
          <w:sz w:val="22"/>
          <w:szCs w:val="22"/>
        </w:rPr>
      </w:pPr>
    </w:p>
    <w:p w14:paraId="606570E9" w14:textId="77777777" w:rsidR="00C17FA4" w:rsidRDefault="006723DE" w:rsidP="006C75B9">
      <w:pPr>
        <w:jc w:val="both"/>
        <w:rPr>
          <w:rFonts w:ascii="Arial Narrow" w:hAnsi="Arial Narrow"/>
          <w:sz w:val="22"/>
          <w:szCs w:val="22"/>
        </w:rPr>
      </w:pPr>
      <w:r>
        <w:rPr>
          <w:rFonts w:ascii="Arial Narrow" w:hAnsi="Arial Narrow"/>
          <w:sz w:val="22"/>
          <w:szCs w:val="22"/>
        </w:rPr>
        <w:t>Padome vienojas 429</w:t>
      </w:r>
      <w:r w:rsidR="006C75B9">
        <w:rPr>
          <w:rFonts w:ascii="Arial Narrow" w:hAnsi="Arial Narrow"/>
          <w:sz w:val="22"/>
          <w:szCs w:val="22"/>
        </w:rPr>
        <w:t xml:space="preserve">. sēdi sasaukt </w:t>
      </w:r>
      <w:r w:rsidR="008128E9">
        <w:rPr>
          <w:rFonts w:ascii="Arial Narrow" w:hAnsi="Arial Narrow"/>
          <w:sz w:val="22"/>
          <w:szCs w:val="22"/>
        </w:rPr>
        <w:t>24. janvārī</w:t>
      </w:r>
      <w:r>
        <w:rPr>
          <w:rFonts w:ascii="Arial Narrow" w:hAnsi="Arial Narrow"/>
          <w:sz w:val="22"/>
          <w:szCs w:val="22"/>
        </w:rPr>
        <w:t>, bet 430. s</w:t>
      </w:r>
      <w:r w:rsidR="00C17FA4">
        <w:rPr>
          <w:rFonts w:ascii="Arial Narrow" w:hAnsi="Arial Narrow"/>
          <w:sz w:val="22"/>
          <w:szCs w:val="22"/>
        </w:rPr>
        <w:t>ēdi</w:t>
      </w:r>
      <w:r>
        <w:rPr>
          <w:rFonts w:ascii="Arial Narrow" w:hAnsi="Arial Narrow"/>
          <w:sz w:val="22"/>
          <w:szCs w:val="22"/>
        </w:rPr>
        <w:t xml:space="preserve"> 14. februārī</w:t>
      </w:r>
      <w:r w:rsidR="00C17FA4">
        <w:rPr>
          <w:rFonts w:ascii="Arial Narrow" w:hAnsi="Arial Narrow"/>
          <w:sz w:val="22"/>
          <w:szCs w:val="22"/>
        </w:rPr>
        <w:t xml:space="preserve"> </w:t>
      </w:r>
    </w:p>
    <w:p w14:paraId="2EA98C89" w14:textId="77777777" w:rsidR="007429FF" w:rsidRDefault="007429FF" w:rsidP="006C75B9">
      <w:pPr>
        <w:jc w:val="both"/>
        <w:rPr>
          <w:rFonts w:ascii="Arial Narrow" w:hAnsi="Arial Narrow"/>
          <w:sz w:val="22"/>
          <w:szCs w:val="22"/>
        </w:rPr>
      </w:pPr>
    </w:p>
    <w:p w14:paraId="39814135" w14:textId="77777777" w:rsidR="00091D91" w:rsidRPr="00FF56F8" w:rsidRDefault="00091D91" w:rsidP="00091D91">
      <w:pPr>
        <w:pStyle w:val="Sarakstarindkopa"/>
        <w:tabs>
          <w:tab w:val="left" w:pos="4320"/>
        </w:tabs>
        <w:ind w:left="0"/>
        <w:jc w:val="both"/>
        <w:rPr>
          <w:rFonts w:ascii="Arial Narrow" w:hAnsi="Arial Narrow"/>
          <w:sz w:val="22"/>
          <w:szCs w:val="22"/>
          <w:lang w:val="lv-LV"/>
        </w:rPr>
      </w:pPr>
    </w:p>
    <w:tbl>
      <w:tblPr>
        <w:tblW w:w="0" w:type="auto"/>
        <w:jc w:val="center"/>
        <w:tblLook w:val="04A0" w:firstRow="1" w:lastRow="0" w:firstColumn="1" w:lastColumn="0" w:noHBand="0" w:noVBand="1"/>
      </w:tblPr>
      <w:tblGrid>
        <w:gridCol w:w="8306"/>
      </w:tblGrid>
      <w:tr w:rsidR="00091D91" w:rsidRPr="00FF56F8" w14:paraId="4199D7C0" w14:textId="77777777" w:rsidTr="00005CA6">
        <w:trPr>
          <w:jc w:val="center"/>
        </w:trPr>
        <w:tc>
          <w:tcPr>
            <w:tcW w:w="9639" w:type="dxa"/>
            <w:shd w:val="clear" w:color="auto" w:fill="auto"/>
          </w:tcPr>
          <w:p w14:paraId="2EAF5523" w14:textId="77777777" w:rsidR="008A2E5D" w:rsidRPr="00C30E01" w:rsidRDefault="003B2D9F" w:rsidP="008A2E5D">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3</w:t>
            </w:r>
            <w:r w:rsidR="008A2E5D" w:rsidRPr="00C30E01">
              <w:rPr>
                <w:rFonts w:ascii="Arial Narrow" w:hAnsi="Arial Narrow"/>
                <w:b/>
                <w:bCs/>
                <w:color w:val="000000"/>
                <w:sz w:val="22"/>
                <w:szCs w:val="22"/>
              </w:rPr>
              <w:t>.</w:t>
            </w:r>
          </w:p>
          <w:p w14:paraId="1761F31D" w14:textId="77777777" w:rsidR="008A2E5D" w:rsidRPr="00EC03CC" w:rsidRDefault="008A2E5D" w:rsidP="008A2E5D">
            <w:pPr>
              <w:pBdr>
                <w:bottom w:val="single" w:sz="4" w:space="1" w:color="auto"/>
              </w:pBdr>
              <w:jc w:val="center"/>
              <w:rPr>
                <w:rFonts w:ascii="Arial Narrow" w:hAnsi="Arial Narrow" w:cs="Arial"/>
                <w:b/>
                <w:bCs/>
                <w:color w:val="000000"/>
                <w:sz w:val="22"/>
                <w:szCs w:val="22"/>
                <w:shd w:val="clear" w:color="auto" w:fill="FFFFFF"/>
              </w:rPr>
            </w:pPr>
            <w:r w:rsidRPr="0011788E">
              <w:rPr>
                <w:rFonts w:ascii="Arial Narrow" w:hAnsi="Arial Narrow" w:cs="Arial"/>
                <w:b/>
                <w:bCs/>
                <w:color w:val="000000"/>
                <w:sz w:val="22"/>
                <w:szCs w:val="22"/>
                <w:shd w:val="clear" w:color="auto" w:fill="FFFFFF"/>
              </w:rPr>
              <w:t xml:space="preserve">Par </w:t>
            </w:r>
            <w:r w:rsidRPr="00EC03CC">
              <w:rPr>
                <w:rFonts w:ascii="Arial Narrow" w:hAnsi="Arial Narrow" w:cs="Arial"/>
                <w:b/>
                <w:bCs/>
                <w:color w:val="000000"/>
                <w:sz w:val="22"/>
                <w:szCs w:val="22"/>
                <w:shd w:val="clear" w:color="auto" w:fill="FFFFFF"/>
              </w:rPr>
              <w:t>ēkas BC Rīgā, Balasta dambī 2 k-1 fasāžu izmaiņu risinājumu;</w:t>
            </w:r>
          </w:p>
          <w:p w14:paraId="23B85962" w14:textId="77777777" w:rsidR="008A2E5D" w:rsidRDefault="008A2E5D" w:rsidP="008A2E5D">
            <w:pPr>
              <w:pBdr>
                <w:bottom w:val="single" w:sz="4" w:space="1" w:color="auto"/>
              </w:pBdr>
              <w:jc w:val="center"/>
              <w:rPr>
                <w:rFonts w:ascii="Arial Narrow" w:hAnsi="Arial Narrow"/>
                <w:sz w:val="22"/>
                <w:szCs w:val="22"/>
              </w:rPr>
            </w:pPr>
            <w:r w:rsidRPr="0011788E">
              <w:rPr>
                <w:rFonts w:ascii="Arial Narrow" w:hAnsi="Arial Narrow" w:cs="Arial"/>
                <w:b/>
                <w:bCs/>
                <w:color w:val="000000"/>
                <w:sz w:val="22"/>
                <w:szCs w:val="22"/>
                <w:shd w:val="clear" w:color="auto" w:fill="FFFFFF"/>
              </w:rPr>
              <w:t xml:space="preserve"> Iesniedzējs: </w:t>
            </w:r>
            <w:r w:rsidRPr="00EC03CC">
              <w:rPr>
                <w:rFonts w:ascii="Arial Narrow" w:hAnsi="Arial Narrow" w:cs="Arial"/>
                <w:b/>
                <w:bCs/>
                <w:color w:val="000000"/>
                <w:sz w:val="22"/>
                <w:szCs w:val="22"/>
                <w:shd w:val="clear" w:color="auto" w:fill="FFFFFF"/>
              </w:rPr>
              <w:t>Rīgas valstspilsētas pašvaldības P</w:t>
            </w:r>
            <w:r>
              <w:rPr>
                <w:rFonts w:ascii="Arial Narrow" w:hAnsi="Arial Narrow" w:cs="Arial"/>
                <w:b/>
                <w:bCs/>
                <w:color w:val="000000"/>
                <w:sz w:val="22"/>
                <w:szCs w:val="22"/>
                <w:shd w:val="clear" w:color="auto" w:fill="FFFFFF"/>
              </w:rPr>
              <w:t>ilsētas attīstības departaments</w:t>
            </w:r>
          </w:p>
          <w:p w14:paraId="7249C0C4" w14:textId="77777777" w:rsidR="008A2E5D" w:rsidRDefault="008A2E5D" w:rsidP="008A2E5D">
            <w:pPr>
              <w:widowControl w:val="0"/>
              <w:autoSpaceDE w:val="0"/>
              <w:autoSpaceDN w:val="0"/>
              <w:adjustRightInd w:val="0"/>
              <w:jc w:val="both"/>
              <w:rPr>
                <w:rFonts w:ascii="Arial Narrow" w:hAnsi="Arial Narrow"/>
                <w:sz w:val="22"/>
                <w:szCs w:val="22"/>
              </w:rPr>
            </w:pPr>
          </w:p>
          <w:p w14:paraId="127519F0" w14:textId="77777777" w:rsidR="003B2D9F" w:rsidRDefault="008A2E5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Maderniece </w:t>
            </w:r>
            <w:r w:rsidR="003B2D9F">
              <w:rPr>
                <w:rFonts w:ascii="Arial Narrow" w:hAnsi="Arial Narrow"/>
                <w:sz w:val="22"/>
                <w:szCs w:val="22"/>
              </w:rPr>
              <w:t xml:space="preserve">informē, ka </w:t>
            </w:r>
            <w:r w:rsidR="007429FF" w:rsidRPr="007429FF">
              <w:rPr>
                <w:rFonts w:ascii="Arial Narrow" w:hAnsi="Arial Narrow"/>
                <w:sz w:val="22"/>
                <w:szCs w:val="22"/>
              </w:rPr>
              <w:t xml:space="preserve">Rīgas valstspilsētas pašvaldības Pilsētas attīstības </w:t>
            </w:r>
            <w:r w:rsidR="003B2D9F">
              <w:rPr>
                <w:rFonts w:ascii="Arial Narrow" w:hAnsi="Arial Narrow"/>
                <w:sz w:val="22"/>
                <w:szCs w:val="22"/>
              </w:rPr>
              <w:t>departamentā izskatīšanai tika iesniegtas izmaiņas projektā, paredzot ēkai no 6. – 11. stāvam mainīt fasāžu ārējās apdares risinājumu, to risinot kā ēkas 2. – 4. stāv</w:t>
            </w:r>
            <w:r w:rsidR="007429FF">
              <w:rPr>
                <w:rFonts w:ascii="Arial Narrow" w:hAnsi="Arial Narrow"/>
                <w:sz w:val="22"/>
                <w:szCs w:val="22"/>
              </w:rPr>
              <w:t>ā</w:t>
            </w:r>
            <w:r w:rsidR="003B2D9F">
              <w:rPr>
                <w:rFonts w:ascii="Arial Narrow" w:hAnsi="Arial Narrow"/>
                <w:sz w:val="22"/>
                <w:szCs w:val="22"/>
              </w:rPr>
              <w:t xml:space="preserve">, eksponējot metāla konstrukcijas. Būvniecības padome jautājumu izskatījusi un nolēmusi virzīt jautājumu izskatīšanai Rīgas vēsturiskā centra saglabāšanas un attīstības padomē. </w:t>
            </w:r>
          </w:p>
          <w:p w14:paraId="3170D40C" w14:textId="77777777" w:rsidR="008A2E5D" w:rsidRDefault="008A2E5D" w:rsidP="008A2E5D">
            <w:pPr>
              <w:widowControl w:val="0"/>
              <w:autoSpaceDE w:val="0"/>
              <w:autoSpaceDN w:val="0"/>
              <w:adjustRightInd w:val="0"/>
              <w:jc w:val="both"/>
              <w:rPr>
                <w:rFonts w:ascii="Arial Narrow" w:hAnsi="Arial Narrow"/>
                <w:sz w:val="22"/>
                <w:szCs w:val="22"/>
              </w:rPr>
            </w:pPr>
          </w:p>
          <w:p w14:paraId="50838B41" w14:textId="77777777" w:rsidR="008A2E5D" w:rsidRDefault="008A2E5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Viļuma </w:t>
            </w:r>
            <w:r w:rsidR="007429FF">
              <w:rPr>
                <w:rFonts w:ascii="Arial Narrow" w:hAnsi="Arial Narrow"/>
                <w:sz w:val="22"/>
                <w:szCs w:val="22"/>
              </w:rPr>
              <w:t>pauž nolūku</w:t>
            </w:r>
            <w:r>
              <w:rPr>
                <w:rFonts w:ascii="Arial Narrow" w:hAnsi="Arial Narrow"/>
                <w:sz w:val="22"/>
                <w:szCs w:val="22"/>
              </w:rPr>
              <w:t xml:space="preserve"> </w:t>
            </w:r>
            <w:r w:rsidR="007429FF">
              <w:rPr>
                <w:rFonts w:ascii="Arial Narrow" w:hAnsi="Arial Narrow"/>
                <w:sz w:val="22"/>
                <w:szCs w:val="22"/>
              </w:rPr>
              <w:t xml:space="preserve">demonstrēt </w:t>
            </w:r>
            <w:r>
              <w:rPr>
                <w:rFonts w:ascii="Arial Narrow" w:hAnsi="Arial Narrow"/>
                <w:sz w:val="22"/>
                <w:szCs w:val="22"/>
              </w:rPr>
              <w:t xml:space="preserve">jau izvērtētus risinājumus, </w:t>
            </w:r>
            <w:r w:rsidR="003B2D9F">
              <w:rPr>
                <w:rFonts w:ascii="Arial Narrow" w:hAnsi="Arial Narrow"/>
                <w:sz w:val="22"/>
                <w:szCs w:val="22"/>
              </w:rPr>
              <w:t xml:space="preserve">prezentēt izvēlētos toņus, par kuriem iepriekšējā sēdē runāts. Prezentāciju veiks </w:t>
            </w:r>
            <w:r w:rsidR="003B2D9F">
              <w:rPr>
                <w:rFonts w:ascii="Arial Narrow" w:hAnsi="Arial Narrow" w:cs="Segoe UI"/>
                <w:color w:val="201F1E"/>
                <w:sz w:val="22"/>
                <w:szCs w:val="22"/>
                <w:shd w:val="clear" w:color="auto" w:fill="FFFFFF"/>
              </w:rPr>
              <w:t xml:space="preserve">G. </w:t>
            </w:r>
            <w:proofErr w:type="spellStart"/>
            <w:r w:rsidR="003B2D9F">
              <w:rPr>
                <w:rFonts w:ascii="Arial Narrow" w:hAnsi="Arial Narrow" w:cs="Segoe UI"/>
                <w:color w:val="201F1E"/>
                <w:sz w:val="22"/>
                <w:szCs w:val="22"/>
                <w:shd w:val="clear" w:color="auto" w:fill="FFFFFF"/>
              </w:rPr>
              <w:t>Bernotas</w:t>
            </w:r>
            <w:proofErr w:type="spellEnd"/>
            <w:r w:rsidR="003B2D9F">
              <w:rPr>
                <w:rFonts w:ascii="Arial Narrow" w:hAnsi="Arial Narrow" w:cs="Segoe UI"/>
                <w:color w:val="201F1E"/>
                <w:sz w:val="22"/>
                <w:szCs w:val="22"/>
                <w:shd w:val="clear" w:color="auto" w:fill="FFFFFF"/>
              </w:rPr>
              <w:t>.</w:t>
            </w:r>
            <w:r w:rsidR="007429FF">
              <w:rPr>
                <w:rFonts w:ascii="Arial Narrow" w:hAnsi="Arial Narrow" w:cs="Segoe UI"/>
                <w:color w:val="201F1E"/>
                <w:sz w:val="22"/>
                <w:szCs w:val="22"/>
                <w:shd w:val="clear" w:color="auto" w:fill="FFFFFF"/>
              </w:rPr>
              <w:t xml:space="preserve"> </w:t>
            </w:r>
          </w:p>
          <w:p w14:paraId="61820D9C" w14:textId="77777777" w:rsidR="008A2E5D" w:rsidRDefault="008A2E5D" w:rsidP="008A2E5D">
            <w:pPr>
              <w:widowControl w:val="0"/>
              <w:autoSpaceDE w:val="0"/>
              <w:autoSpaceDN w:val="0"/>
              <w:adjustRightInd w:val="0"/>
              <w:jc w:val="both"/>
              <w:rPr>
                <w:rFonts w:ascii="Arial Narrow" w:hAnsi="Arial Narrow"/>
                <w:sz w:val="22"/>
                <w:szCs w:val="22"/>
              </w:rPr>
            </w:pPr>
          </w:p>
          <w:p w14:paraId="55510112" w14:textId="004D185E" w:rsidR="003B2D9F" w:rsidRDefault="003B2D9F" w:rsidP="008A2E5D">
            <w:pPr>
              <w:widowControl w:val="0"/>
              <w:autoSpaceDE w:val="0"/>
              <w:autoSpaceDN w:val="0"/>
              <w:adjustRightInd w:val="0"/>
              <w:jc w:val="both"/>
              <w:rPr>
                <w:rFonts w:ascii="Arial Narrow" w:hAnsi="Arial Narrow"/>
                <w:sz w:val="22"/>
                <w:szCs w:val="22"/>
              </w:rPr>
            </w:pPr>
            <w:r>
              <w:rPr>
                <w:rFonts w:ascii="Arial Narrow" w:hAnsi="Arial Narrow" w:cs="Segoe UI"/>
                <w:color w:val="201F1E"/>
                <w:sz w:val="22"/>
                <w:szCs w:val="22"/>
                <w:shd w:val="clear" w:color="auto" w:fill="FFFFFF"/>
              </w:rPr>
              <w:t xml:space="preserve">G. </w:t>
            </w:r>
            <w:proofErr w:type="spellStart"/>
            <w:r>
              <w:rPr>
                <w:rFonts w:ascii="Arial Narrow" w:hAnsi="Arial Narrow" w:cs="Segoe UI"/>
                <w:color w:val="201F1E"/>
                <w:sz w:val="22"/>
                <w:szCs w:val="22"/>
                <w:shd w:val="clear" w:color="auto" w:fill="FFFFFF"/>
              </w:rPr>
              <w:t>Bernotas</w:t>
            </w:r>
            <w:proofErr w:type="spellEnd"/>
            <w:r>
              <w:rPr>
                <w:rFonts w:ascii="Arial Narrow" w:hAnsi="Arial Narrow"/>
                <w:sz w:val="22"/>
                <w:szCs w:val="22"/>
              </w:rPr>
              <w:t xml:space="preserve"> </w:t>
            </w:r>
            <w:r w:rsidR="007429FF">
              <w:rPr>
                <w:rFonts w:ascii="Arial Narrow" w:hAnsi="Arial Narrow"/>
                <w:sz w:val="22"/>
                <w:szCs w:val="22"/>
              </w:rPr>
              <w:t>[runā angliski]</w:t>
            </w:r>
            <w:r w:rsidR="008A2E5D">
              <w:rPr>
                <w:rFonts w:ascii="Arial Narrow" w:hAnsi="Arial Narrow"/>
                <w:sz w:val="22"/>
                <w:szCs w:val="22"/>
              </w:rPr>
              <w:t xml:space="preserve"> </w:t>
            </w:r>
            <w:r>
              <w:rPr>
                <w:rFonts w:ascii="Arial Narrow" w:hAnsi="Arial Narrow"/>
                <w:sz w:val="22"/>
                <w:szCs w:val="22"/>
              </w:rPr>
              <w:t>ies</w:t>
            </w:r>
            <w:r w:rsidR="007429FF">
              <w:rPr>
                <w:rFonts w:ascii="Arial Narrow" w:hAnsi="Arial Narrow"/>
                <w:sz w:val="22"/>
                <w:szCs w:val="22"/>
              </w:rPr>
              <w:t>āk, bilstot, ka jautājums jau</w:t>
            </w:r>
            <w:r>
              <w:rPr>
                <w:rFonts w:ascii="Arial Narrow" w:hAnsi="Arial Narrow"/>
                <w:sz w:val="22"/>
                <w:szCs w:val="22"/>
              </w:rPr>
              <w:t xml:space="preserve"> vairākkārt analizēts un šodien tiek lūgts Padomes atbalsts labai idejai. Prezentāciju sāk ar nesen uzņemtu būvlaukuma fotogrāfiju, apliecinot veikto darbu straujo virzību. Turpina, izceļot projekta nozīmību visas pilsētas kontekstā un </w:t>
            </w:r>
            <w:r w:rsidR="007429FF">
              <w:rPr>
                <w:rFonts w:ascii="Arial Narrow" w:hAnsi="Arial Narrow"/>
                <w:sz w:val="22"/>
                <w:szCs w:val="22"/>
              </w:rPr>
              <w:t xml:space="preserve">atzīmējot pašreizējo </w:t>
            </w:r>
            <w:r>
              <w:rPr>
                <w:rFonts w:ascii="Arial Narrow" w:hAnsi="Arial Narrow"/>
                <w:sz w:val="22"/>
                <w:szCs w:val="22"/>
              </w:rPr>
              <w:t xml:space="preserve">attīstības stadiju kopējā ilgtermiņa iecerē. 1. kārtas ēkas konstrukcija pašlaik pabeigta 95% apmērā, decembrī uzsākti arī fasādes montāžas darbi, tos plānots pabeigt maijā. Prezentē darba procesa attēlu no 1. stāva. Komentē, ka montēta tiek iekšējā fasāde. Savukārt </w:t>
            </w:r>
            <w:proofErr w:type="spellStart"/>
            <w:r>
              <w:rPr>
                <w:rFonts w:ascii="Arial Narrow" w:hAnsi="Arial Narrow"/>
                <w:sz w:val="22"/>
                <w:szCs w:val="22"/>
              </w:rPr>
              <w:t>multifunkcionālā</w:t>
            </w:r>
            <w:proofErr w:type="spellEnd"/>
            <w:r>
              <w:rPr>
                <w:rFonts w:ascii="Arial Narrow" w:hAnsi="Arial Narrow"/>
                <w:sz w:val="22"/>
                <w:szCs w:val="22"/>
              </w:rPr>
              <w:t xml:space="preserve"> centra ēkas konstrukcijas pilnībā pabeigtas un sāksies </w:t>
            </w:r>
            <w:proofErr w:type="spellStart"/>
            <w:r>
              <w:rPr>
                <w:rFonts w:ascii="Arial Narrow" w:hAnsi="Arial Narrow"/>
                <w:sz w:val="22"/>
                <w:szCs w:val="22"/>
              </w:rPr>
              <w:t>inženierdarbi</w:t>
            </w:r>
            <w:proofErr w:type="spellEnd"/>
            <w:r>
              <w:rPr>
                <w:rFonts w:ascii="Arial Narrow" w:hAnsi="Arial Narrow"/>
                <w:sz w:val="22"/>
                <w:szCs w:val="22"/>
              </w:rPr>
              <w:t xml:space="preserve">. Argumentējot iecerēto izmaiņu nepieciešamību, prezentē jau iepriekš Padomes sēdēs rādītus materiālus. Izklāsta visas ieceres unikalitāti un nozīmīgumu, </w:t>
            </w:r>
            <w:r w:rsidR="009B02D1">
              <w:rPr>
                <w:rFonts w:ascii="Arial Narrow" w:hAnsi="Arial Narrow"/>
                <w:sz w:val="22"/>
                <w:szCs w:val="22"/>
              </w:rPr>
              <w:t>paužot</w:t>
            </w:r>
            <w:r>
              <w:rPr>
                <w:rFonts w:ascii="Arial Narrow" w:hAnsi="Arial Narrow"/>
                <w:sz w:val="22"/>
                <w:szCs w:val="22"/>
              </w:rPr>
              <w:t xml:space="preserve">, ka projekts padarīs Rīgu par vietu uz kartes un izcels starp citām reģiona galvaspilsētām, tāpēc būtu jārīkojas drosmīgi, ļaujot īstenot projektu bez ārējās stikla fasādes. Bilst, ka Pilsētas attīstības departaments </w:t>
            </w:r>
            <w:r w:rsidR="009B02D1">
              <w:rPr>
                <w:rFonts w:ascii="Arial Narrow" w:hAnsi="Arial Narrow"/>
                <w:sz w:val="22"/>
                <w:szCs w:val="22"/>
              </w:rPr>
              <w:t>neredzot</w:t>
            </w:r>
            <w:r>
              <w:rPr>
                <w:rFonts w:ascii="Arial Narrow" w:hAnsi="Arial Narrow"/>
                <w:sz w:val="22"/>
                <w:szCs w:val="22"/>
              </w:rPr>
              <w:t xml:space="preserve"> iemesl</w:t>
            </w:r>
            <w:r w:rsidR="009B02D1">
              <w:rPr>
                <w:rFonts w:ascii="Arial Narrow" w:hAnsi="Arial Narrow"/>
                <w:sz w:val="22"/>
                <w:szCs w:val="22"/>
              </w:rPr>
              <w:t>u</w:t>
            </w:r>
            <w:r>
              <w:rPr>
                <w:rFonts w:ascii="Arial Narrow" w:hAnsi="Arial Narrow"/>
                <w:sz w:val="22"/>
                <w:szCs w:val="22"/>
              </w:rPr>
              <w:t xml:space="preserve"> nepieļaut fasādes noņemšanu, jo visi Padomē uzdotie jautājumi tikuši atrisināti. Runājot par metāla rāmja krāsu, norāda, ka datorprogrammas renderējums padara krāsu tumšāku, nekā tā ir dabā. Prezentē attēlus, ilustrējot krāsas izmaiņas atkarībā no apgaismojuma. Veicot analīzi, arhitekti secinājuši, k</w:t>
            </w:r>
            <w:r w:rsidR="00C35EF2">
              <w:rPr>
                <w:rFonts w:ascii="Arial Narrow" w:hAnsi="Arial Narrow"/>
                <w:sz w:val="22"/>
                <w:szCs w:val="22"/>
              </w:rPr>
              <w:t>a esošā krāsa izpildot prasības - nodrošina</w:t>
            </w:r>
            <w:r>
              <w:rPr>
                <w:rFonts w:ascii="Arial Narrow" w:hAnsi="Arial Narrow"/>
                <w:sz w:val="22"/>
                <w:szCs w:val="22"/>
              </w:rPr>
              <w:t xml:space="preserve"> konstrukciju vieglumu. Prezentē krāsu paleti un skaidro, ka nevēlētos veikt konstrukciju pārkrāsošanu. Noslēdzot uzsver, ka, lai arī iemesls izmaiņām ir daļēji ekonomisks, </w:t>
            </w:r>
            <w:r w:rsidR="009B02D1">
              <w:rPr>
                <w:rFonts w:ascii="Arial Narrow" w:hAnsi="Arial Narrow"/>
                <w:sz w:val="22"/>
                <w:szCs w:val="22"/>
              </w:rPr>
              <w:t xml:space="preserve">risinājums bez ārējā stikla </w:t>
            </w:r>
            <w:r>
              <w:rPr>
                <w:rFonts w:ascii="Arial Narrow" w:hAnsi="Arial Narrow"/>
                <w:sz w:val="22"/>
                <w:szCs w:val="22"/>
              </w:rPr>
              <w:t xml:space="preserve">jebkurā gadījumā esot labāks un tiktu ierosināts </w:t>
            </w:r>
            <w:r w:rsidR="003978F7">
              <w:rPr>
                <w:rFonts w:ascii="Arial Narrow" w:hAnsi="Arial Narrow"/>
                <w:sz w:val="22"/>
                <w:szCs w:val="22"/>
              </w:rPr>
              <w:t>tāpat</w:t>
            </w:r>
            <w:r>
              <w:rPr>
                <w:rFonts w:ascii="Arial Narrow" w:hAnsi="Arial Narrow"/>
                <w:sz w:val="22"/>
                <w:szCs w:val="22"/>
              </w:rPr>
              <w:t>.</w:t>
            </w:r>
          </w:p>
          <w:p w14:paraId="1FA302DB" w14:textId="77777777" w:rsidR="008A2E5D" w:rsidRDefault="008A2E5D" w:rsidP="008A2E5D">
            <w:pPr>
              <w:widowControl w:val="0"/>
              <w:autoSpaceDE w:val="0"/>
              <w:autoSpaceDN w:val="0"/>
              <w:adjustRightInd w:val="0"/>
              <w:jc w:val="both"/>
              <w:rPr>
                <w:rFonts w:ascii="Arial Narrow" w:hAnsi="Arial Narrow"/>
                <w:sz w:val="22"/>
                <w:szCs w:val="22"/>
              </w:rPr>
            </w:pPr>
          </w:p>
          <w:p w14:paraId="4BB153F0" w14:textId="77777777" w:rsidR="008A2E5D" w:rsidRDefault="008A2E5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pateicas par prezentāciju un lūdz uzdot jautājumus</w:t>
            </w:r>
            <w:r w:rsidR="003B2D9F">
              <w:rPr>
                <w:rFonts w:ascii="Arial Narrow" w:hAnsi="Arial Narrow"/>
                <w:sz w:val="22"/>
                <w:szCs w:val="22"/>
              </w:rPr>
              <w:t>.</w:t>
            </w:r>
          </w:p>
          <w:p w14:paraId="6CEE09DB" w14:textId="77777777" w:rsidR="008A2E5D" w:rsidRDefault="008A2E5D" w:rsidP="008A2E5D">
            <w:pPr>
              <w:widowControl w:val="0"/>
              <w:autoSpaceDE w:val="0"/>
              <w:autoSpaceDN w:val="0"/>
              <w:adjustRightInd w:val="0"/>
              <w:jc w:val="both"/>
              <w:rPr>
                <w:rFonts w:ascii="Arial Narrow" w:hAnsi="Arial Narrow"/>
                <w:sz w:val="22"/>
                <w:szCs w:val="22"/>
              </w:rPr>
            </w:pPr>
          </w:p>
          <w:p w14:paraId="02FD1770" w14:textId="77777777" w:rsidR="008A2E5D" w:rsidRDefault="003B2D9F"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Pēc R. Liepiņa</w:t>
            </w:r>
            <w:r w:rsidR="008A2E5D">
              <w:rPr>
                <w:rFonts w:ascii="Arial Narrow" w:hAnsi="Arial Narrow"/>
                <w:sz w:val="22"/>
                <w:szCs w:val="22"/>
              </w:rPr>
              <w:t xml:space="preserve"> jautā</w:t>
            </w:r>
            <w:r>
              <w:rPr>
                <w:rFonts w:ascii="Arial Narrow" w:hAnsi="Arial Narrow"/>
                <w:sz w:val="22"/>
                <w:szCs w:val="22"/>
              </w:rPr>
              <w:t>juma,</w:t>
            </w:r>
            <w:r w:rsidR="008A2E5D">
              <w:rPr>
                <w:rFonts w:ascii="Arial Narrow" w:hAnsi="Arial Narrow"/>
                <w:sz w:val="22"/>
                <w:szCs w:val="22"/>
              </w:rPr>
              <w:t xml:space="preserve"> vai </w:t>
            </w:r>
            <w:r>
              <w:rPr>
                <w:rFonts w:ascii="Arial Narrow" w:hAnsi="Arial Narrow"/>
                <w:sz w:val="22"/>
                <w:szCs w:val="22"/>
              </w:rPr>
              <w:t xml:space="preserve">attēlos redzētā </w:t>
            </w:r>
            <w:r w:rsidR="008A2E5D">
              <w:rPr>
                <w:rFonts w:ascii="Arial Narrow" w:hAnsi="Arial Narrow"/>
                <w:sz w:val="22"/>
                <w:szCs w:val="22"/>
              </w:rPr>
              <w:t>logu sistēma būs tāda pa</w:t>
            </w:r>
            <w:r>
              <w:rPr>
                <w:rFonts w:ascii="Arial Narrow" w:hAnsi="Arial Narrow"/>
                <w:sz w:val="22"/>
                <w:szCs w:val="22"/>
              </w:rPr>
              <w:t xml:space="preserve">ti arī augšpusē, </w:t>
            </w:r>
            <w:r>
              <w:rPr>
                <w:rFonts w:ascii="Arial Narrow" w:hAnsi="Arial Narrow" w:cs="Segoe UI"/>
                <w:color w:val="201F1E"/>
                <w:sz w:val="22"/>
                <w:szCs w:val="22"/>
                <w:shd w:val="clear" w:color="auto" w:fill="FFFFFF"/>
              </w:rPr>
              <w:t xml:space="preserve">G. </w:t>
            </w:r>
            <w:proofErr w:type="spellStart"/>
            <w:r>
              <w:rPr>
                <w:rFonts w:ascii="Arial Narrow" w:hAnsi="Arial Narrow" w:cs="Segoe UI"/>
                <w:color w:val="201F1E"/>
                <w:sz w:val="22"/>
                <w:szCs w:val="22"/>
                <w:shd w:val="clear" w:color="auto" w:fill="FFFFFF"/>
              </w:rPr>
              <w:t>Bernotas</w:t>
            </w:r>
            <w:proofErr w:type="spellEnd"/>
            <w:r>
              <w:rPr>
                <w:rFonts w:ascii="Arial Narrow" w:hAnsi="Arial Narrow" w:cs="Segoe UI"/>
                <w:color w:val="201F1E"/>
                <w:sz w:val="22"/>
                <w:szCs w:val="22"/>
                <w:shd w:val="clear" w:color="auto" w:fill="FFFFFF"/>
              </w:rPr>
              <w:t xml:space="preserve"> atbild, ka jā.</w:t>
            </w:r>
          </w:p>
          <w:p w14:paraId="4278E759" w14:textId="77777777" w:rsidR="008A2E5D" w:rsidRDefault="008A2E5D" w:rsidP="008A2E5D">
            <w:pPr>
              <w:widowControl w:val="0"/>
              <w:autoSpaceDE w:val="0"/>
              <w:autoSpaceDN w:val="0"/>
              <w:adjustRightInd w:val="0"/>
              <w:jc w:val="both"/>
              <w:rPr>
                <w:rFonts w:ascii="Arial Narrow" w:hAnsi="Arial Narrow"/>
                <w:sz w:val="22"/>
                <w:szCs w:val="22"/>
              </w:rPr>
            </w:pPr>
          </w:p>
          <w:p w14:paraId="33501C00" w14:textId="77777777" w:rsidR="008A2E5D" w:rsidRDefault="003B2D9F"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A. Lapiņa jautājuma, </w:t>
            </w:r>
            <w:r>
              <w:rPr>
                <w:rFonts w:ascii="Arial Narrow" w:hAnsi="Arial Narrow" w:cs="Segoe UI"/>
                <w:color w:val="201F1E"/>
                <w:sz w:val="22"/>
                <w:szCs w:val="22"/>
                <w:shd w:val="clear" w:color="auto" w:fill="FFFFFF"/>
              </w:rPr>
              <w:t xml:space="preserve">G. </w:t>
            </w:r>
            <w:proofErr w:type="spellStart"/>
            <w:r>
              <w:rPr>
                <w:rFonts w:ascii="Arial Narrow" w:hAnsi="Arial Narrow" w:cs="Segoe UI"/>
                <w:color w:val="201F1E"/>
                <w:sz w:val="22"/>
                <w:szCs w:val="22"/>
                <w:shd w:val="clear" w:color="auto" w:fill="FFFFFF"/>
              </w:rPr>
              <w:t>Bernotas</w:t>
            </w:r>
            <w:proofErr w:type="spellEnd"/>
            <w:r>
              <w:rPr>
                <w:rFonts w:ascii="Arial Narrow" w:hAnsi="Arial Narrow" w:cs="Segoe UI"/>
                <w:color w:val="201F1E"/>
                <w:sz w:val="22"/>
                <w:szCs w:val="22"/>
                <w:shd w:val="clear" w:color="auto" w:fill="FFFFFF"/>
              </w:rPr>
              <w:t xml:space="preserve"> atbild, ka konstrukcijas tiks pabeigtas “kuru katru mirkli”. </w:t>
            </w:r>
          </w:p>
          <w:p w14:paraId="234EEE3D" w14:textId="77777777" w:rsidR="008A2E5D" w:rsidRDefault="008A2E5D" w:rsidP="008A2E5D">
            <w:pPr>
              <w:widowControl w:val="0"/>
              <w:autoSpaceDE w:val="0"/>
              <w:autoSpaceDN w:val="0"/>
              <w:adjustRightInd w:val="0"/>
              <w:jc w:val="both"/>
              <w:rPr>
                <w:rFonts w:ascii="Arial Narrow" w:hAnsi="Arial Narrow"/>
                <w:sz w:val="22"/>
                <w:szCs w:val="22"/>
              </w:rPr>
            </w:pPr>
          </w:p>
          <w:p w14:paraId="26166384" w14:textId="77777777" w:rsidR="003B2D9F" w:rsidRDefault="008A2E5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3B2D9F">
              <w:rPr>
                <w:rFonts w:ascii="Arial Narrow" w:hAnsi="Arial Narrow"/>
                <w:sz w:val="22"/>
                <w:szCs w:val="22"/>
              </w:rPr>
              <w:t>iesāk ar domu, ka “aiziet</w:t>
            </w:r>
            <w:r w:rsidR="008D3262">
              <w:rPr>
                <w:rFonts w:ascii="Arial Narrow" w:hAnsi="Arial Narrow"/>
                <w:sz w:val="22"/>
                <w:szCs w:val="22"/>
              </w:rPr>
              <w:t>!</w:t>
            </w:r>
            <w:r w:rsidR="003B2D9F">
              <w:rPr>
                <w:rFonts w:ascii="Arial Narrow" w:hAnsi="Arial Narrow"/>
                <w:sz w:val="22"/>
                <w:szCs w:val="22"/>
              </w:rPr>
              <w:t>” jāsaka ar apdomu. Kā arhitekts pauž viedokli, ka krāsas jautājums joprojām esot aktuāls, pr</w:t>
            </w:r>
            <w:r w:rsidR="00930CA8">
              <w:rPr>
                <w:rFonts w:ascii="Arial Narrow" w:hAnsi="Arial Narrow"/>
                <w:sz w:val="22"/>
                <w:szCs w:val="22"/>
              </w:rPr>
              <w:t>ezentācijas attēlos</w:t>
            </w:r>
            <w:r w:rsidR="003B2D9F">
              <w:rPr>
                <w:rFonts w:ascii="Arial Narrow" w:hAnsi="Arial Narrow"/>
                <w:sz w:val="22"/>
                <w:szCs w:val="22"/>
              </w:rPr>
              <w:t xml:space="preserve"> ēkas tēls esot </w:t>
            </w:r>
            <w:r w:rsidR="00930CA8">
              <w:rPr>
                <w:rFonts w:ascii="Arial Narrow" w:hAnsi="Arial Narrow"/>
                <w:sz w:val="22"/>
                <w:szCs w:val="22"/>
              </w:rPr>
              <w:t>vizuāli “</w:t>
            </w:r>
            <w:r w:rsidR="003B2D9F">
              <w:rPr>
                <w:rFonts w:ascii="Arial Narrow" w:hAnsi="Arial Narrow"/>
                <w:sz w:val="22"/>
                <w:szCs w:val="22"/>
              </w:rPr>
              <w:t>pazudis</w:t>
            </w:r>
            <w:r w:rsidR="00930CA8">
              <w:rPr>
                <w:rFonts w:ascii="Arial Narrow" w:hAnsi="Arial Narrow"/>
                <w:sz w:val="22"/>
                <w:szCs w:val="22"/>
              </w:rPr>
              <w:t>”</w:t>
            </w:r>
            <w:r w:rsidR="00647FCB">
              <w:rPr>
                <w:rFonts w:ascii="Arial Narrow" w:hAnsi="Arial Narrow"/>
                <w:sz w:val="22"/>
                <w:szCs w:val="22"/>
              </w:rPr>
              <w:t xml:space="preserve"> un tieši</w:t>
            </w:r>
            <w:r w:rsidR="00930CA8">
              <w:rPr>
                <w:rFonts w:ascii="Arial Narrow" w:hAnsi="Arial Narrow"/>
                <w:sz w:val="22"/>
                <w:szCs w:val="22"/>
              </w:rPr>
              <w:t xml:space="preserve"> </w:t>
            </w:r>
            <w:r w:rsidR="003B2D9F">
              <w:rPr>
                <w:rFonts w:ascii="Arial Narrow" w:hAnsi="Arial Narrow"/>
                <w:sz w:val="22"/>
                <w:szCs w:val="22"/>
              </w:rPr>
              <w:t xml:space="preserve">kontrasts palīdzētu izcelt struktūru. Rodoties pretrunīgas izjūtas, ka no vienas puses tiek pausta vēlme struktūru izcelt, bet no otras tā tiekot slēpta. Pauž </w:t>
            </w:r>
            <w:r w:rsidR="00647FCB">
              <w:rPr>
                <w:rFonts w:ascii="Arial Narrow" w:hAnsi="Arial Narrow"/>
                <w:sz w:val="22"/>
                <w:szCs w:val="22"/>
              </w:rPr>
              <w:t>pārliecību</w:t>
            </w:r>
            <w:r w:rsidR="003B2D9F">
              <w:rPr>
                <w:rFonts w:ascii="Arial Narrow" w:hAnsi="Arial Narrow"/>
                <w:sz w:val="22"/>
                <w:szCs w:val="22"/>
              </w:rPr>
              <w:t>, ka būtu vēl jāeksperimentē, lai nonāktu līdz vēlamajai krāsai. Jautā, vai notikušas izmaiņas saistībā ar iekšējo stikla fasādi, domājot par variantu bez ārējās stikla fasādes.</w:t>
            </w:r>
          </w:p>
          <w:p w14:paraId="43F49220" w14:textId="77777777" w:rsidR="008A2E5D" w:rsidRDefault="008A2E5D" w:rsidP="008A2E5D">
            <w:pPr>
              <w:widowControl w:val="0"/>
              <w:autoSpaceDE w:val="0"/>
              <w:autoSpaceDN w:val="0"/>
              <w:adjustRightInd w:val="0"/>
              <w:jc w:val="both"/>
              <w:rPr>
                <w:rFonts w:ascii="Arial Narrow" w:hAnsi="Arial Narrow"/>
                <w:sz w:val="22"/>
                <w:szCs w:val="22"/>
              </w:rPr>
            </w:pPr>
          </w:p>
          <w:p w14:paraId="1896A0EE" w14:textId="77777777" w:rsidR="003B2D9F" w:rsidRDefault="003B2D9F" w:rsidP="008A2E5D">
            <w:pPr>
              <w:widowControl w:val="0"/>
              <w:autoSpaceDE w:val="0"/>
              <w:autoSpaceDN w:val="0"/>
              <w:adjustRightInd w:val="0"/>
              <w:jc w:val="both"/>
              <w:rPr>
                <w:rFonts w:ascii="Arial Narrow" w:hAnsi="Arial Narrow"/>
                <w:sz w:val="22"/>
                <w:szCs w:val="22"/>
              </w:rPr>
            </w:pPr>
            <w:r>
              <w:rPr>
                <w:rFonts w:ascii="Arial Narrow" w:hAnsi="Arial Narrow" w:cs="Segoe UI"/>
                <w:color w:val="201F1E"/>
                <w:sz w:val="22"/>
                <w:szCs w:val="22"/>
                <w:shd w:val="clear" w:color="auto" w:fill="FFFFFF"/>
              </w:rPr>
              <w:t xml:space="preserve">G. </w:t>
            </w:r>
            <w:proofErr w:type="spellStart"/>
            <w:r>
              <w:rPr>
                <w:rFonts w:ascii="Arial Narrow" w:hAnsi="Arial Narrow" w:cs="Segoe UI"/>
                <w:color w:val="201F1E"/>
                <w:sz w:val="22"/>
                <w:szCs w:val="22"/>
                <w:shd w:val="clear" w:color="auto" w:fill="FFFFFF"/>
              </w:rPr>
              <w:t>Bernotas</w:t>
            </w:r>
            <w:proofErr w:type="spellEnd"/>
            <w:r>
              <w:rPr>
                <w:rFonts w:ascii="Arial Narrow" w:hAnsi="Arial Narrow" w:cs="Segoe UI"/>
                <w:color w:val="201F1E"/>
                <w:sz w:val="22"/>
                <w:szCs w:val="22"/>
                <w:shd w:val="clear" w:color="auto" w:fill="FFFFFF"/>
              </w:rPr>
              <w:t xml:space="preserve"> skaidro, ka</w:t>
            </w:r>
            <w:r w:rsidR="008A2E5D">
              <w:rPr>
                <w:rFonts w:ascii="Arial Narrow" w:hAnsi="Arial Narrow"/>
                <w:sz w:val="22"/>
                <w:szCs w:val="22"/>
              </w:rPr>
              <w:t xml:space="preserve"> dizains ir pārskatīts energoefektivitātes dēļ, taču</w:t>
            </w:r>
            <w:r>
              <w:rPr>
                <w:rFonts w:ascii="Arial Narrow" w:hAnsi="Arial Narrow"/>
                <w:sz w:val="22"/>
                <w:szCs w:val="22"/>
              </w:rPr>
              <w:t xml:space="preserve"> izmaiņas bijušas nelielas, jo ārējam stiklam ir estētiskas funkcijas un nepieciešamie aprēķini jau bijuši veikti.</w:t>
            </w:r>
          </w:p>
          <w:p w14:paraId="65A892FD" w14:textId="77777777" w:rsidR="008A2E5D" w:rsidRDefault="008A2E5D" w:rsidP="008A2E5D">
            <w:pPr>
              <w:widowControl w:val="0"/>
              <w:autoSpaceDE w:val="0"/>
              <w:autoSpaceDN w:val="0"/>
              <w:adjustRightInd w:val="0"/>
              <w:jc w:val="both"/>
              <w:rPr>
                <w:rFonts w:ascii="Arial Narrow" w:hAnsi="Arial Narrow"/>
                <w:sz w:val="22"/>
                <w:szCs w:val="22"/>
              </w:rPr>
            </w:pPr>
          </w:p>
          <w:p w14:paraId="0F1BED86" w14:textId="77777777" w:rsidR="003B2D9F" w:rsidRDefault="008A2E5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P. Ratas</w:t>
            </w:r>
            <w:r w:rsidR="003B2D9F">
              <w:rPr>
                <w:rFonts w:ascii="Arial Narrow" w:hAnsi="Arial Narrow"/>
                <w:sz w:val="22"/>
                <w:szCs w:val="22"/>
              </w:rPr>
              <w:t xml:space="preserve"> turpina ar stikla caurspīdīguma jautājumu, uzsverot cik ļoti rūpīgi tas jāizsver, ilustr</w:t>
            </w:r>
            <w:r w:rsidR="00063F8B">
              <w:rPr>
                <w:rFonts w:ascii="Arial Narrow" w:hAnsi="Arial Narrow"/>
                <w:sz w:val="22"/>
                <w:szCs w:val="22"/>
              </w:rPr>
              <w:t xml:space="preserve">atīvi aprakstot </w:t>
            </w:r>
            <w:r w:rsidR="003B2D9F">
              <w:rPr>
                <w:rFonts w:ascii="Arial Narrow" w:hAnsi="Arial Narrow"/>
                <w:sz w:val="22"/>
                <w:szCs w:val="22"/>
              </w:rPr>
              <w:t>nevēlamos rezultātus.</w:t>
            </w:r>
          </w:p>
          <w:p w14:paraId="3D73D997" w14:textId="77777777" w:rsidR="008A2E5D" w:rsidRDefault="008A2E5D" w:rsidP="008A2E5D">
            <w:pPr>
              <w:widowControl w:val="0"/>
              <w:autoSpaceDE w:val="0"/>
              <w:autoSpaceDN w:val="0"/>
              <w:adjustRightInd w:val="0"/>
              <w:jc w:val="both"/>
              <w:rPr>
                <w:rFonts w:ascii="Arial Narrow" w:hAnsi="Arial Narrow"/>
                <w:sz w:val="22"/>
                <w:szCs w:val="22"/>
              </w:rPr>
            </w:pPr>
          </w:p>
          <w:p w14:paraId="206F3A44" w14:textId="77777777" w:rsidR="008A2E5D" w:rsidRDefault="008A2E5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aicina izteikt viedokļus, norāda, ka P. Ratas jau viedokli izteicis. </w:t>
            </w:r>
          </w:p>
          <w:p w14:paraId="661B1652" w14:textId="77777777" w:rsidR="008A2E5D" w:rsidRDefault="008A2E5D" w:rsidP="008A2E5D">
            <w:pPr>
              <w:widowControl w:val="0"/>
              <w:autoSpaceDE w:val="0"/>
              <w:autoSpaceDN w:val="0"/>
              <w:adjustRightInd w:val="0"/>
              <w:jc w:val="both"/>
              <w:rPr>
                <w:rFonts w:ascii="Arial Narrow" w:hAnsi="Arial Narrow"/>
                <w:sz w:val="22"/>
                <w:szCs w:val="22"/>
              </w:rPr>
            </w:pPr>
          </w:p>
          <w:p w14:paraId="38343CE7" w14:textId="77777777" w:rsidR="003B2D9F" w:rsidRDefault="003B2D9F"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bilst, ka prezentācija nostiprinājusi</w:t>
            </w:r>
            <w:r w:rsidR="008A2E5D">
              <w:rPr>
                <w:rFonts w:ascii="Arial Narrow" w:hAnsi="Arial Narrow"/>
                <w:sz w:val="22"/>
                <w:szCs w:val="22"/>
              </w:rPr>
              <w:t xml:space="preserve"> viedokli</w:t>
            </w:r>
            <w:r>
              <w:rPr>
                <w:rFonts w:ascii="Arial Narrow" w:hAnsi="Arial Narrow"/>
                <w:sz w:val="22"/>
                <w:szCs w:val="22"/>
              </w:rPr>
              <w:t xml:space="preserve"> par pilsētbūvnieciskā aspekta nozīmīgumu.</w:t>
            </w:r>
            <w:r w:rsidR="008A2E5D">
              <w:rPr>
                <w:rFonts w:ascii="Arial Narrow" w:hAnsi="Arial Narrow"/>
                <w:sz w:val="22"/>
                <w:szCs w:val="22"/>
              </w:rPr>
              <w:t xml:space="preserve"> Uzskata, ka ēka</w:t>
            </w:r>
            <w:r>
              <w:rPr>
                <w:rFonts w:ascii="Arial Narrow" w:hAnsi="Arial Narrow"/>
                <w:sz w:val="22"/>
                <w:szCs w:val="22"/>
              </w:rPr>
              <w:t xml:space="preserve"> bez ārējās stikla fasādes</w:t>
            </w:r>
            <w:r w:rsidR="008A2E5D">
              <w:rPr>
                <w:rFonts w:ascii="Arial Narrow" w:hAnsi="Arial Narrow"/>
                <w:sz w:val="22"/>
                <w:szCs w:val="22"/>
              </w:rPr>
              <w:t xml:space="preserve"> paliek agresīvāka</w:t>
            </w:r>
            <w:r>
              <w:rPr>
                <w:rFonts w:ascii="Arial Narrow" w:hAnsi="Arial Narrow"/>
                <w:sz w:val="22"/>
                <w:szCs w:val="22"/>
              </w:rPr>
              <w:t xml:space="preserve"> un piedāvātā ideja nāk ar riskiem. Laba varianta pasliktināšanu sauc par nevēlamu precedentu, kuru iedzīvotāji nesapratīšot. Norāda, ka būvlaukuma attēli parāda to, cik lielā mērā vizualizācijas neatspoguļo projekta izskatu dabā. Aicina atgriezties pie stiklojuma, un, atsaucoties uz projekta pārstāvja runu, norāda, ka tieši stiklojums izceltu </w:t>
            </w:r>
            <w:r>
              <w:rPr>
                <w:rFonts w:ascii="Arial Narrow" w:hAnsi="Arial Narrow"/>
                <w:sz w:val="22"/>
                <w:szCs w:val="22"/>
              </w:rPr>
              <w:lastRenderedPageBreak/>
              <w:t xml:space="preserve">Rīgu uz kartes. </w:t>
            </w:r>
          </w:p>
          <w:p w14:paraId="47114016" w14:textId="77777777" w:rsidR="008A2E5D" w:rsidRDefault="008A2E5D" w:rsidP="008A2E5D">
            <w:pPr>
              <w:widowControl w:val="0"/>
              <w:autoSpaceDE w:val="0"/>
              <w:autoSpaceDN w:val="0"/>
              <w:adjustRightInd w:val="0"/>
              <w:jc w:val="both"/>
              <w:rPr>
                <w:rFonts w:ascii="Arial Narrow" w:hAnsi="Arial Narrow"/>
                <w:sz w:val="22"/>
                <w:szCs w:val="22"/>
              </w:rPr>
            </w:pPr>
          </w:p>
          <w:p w14:paraId="7BD4617B" w14:textId="77777777" w:rsidR="003B2D9F" w:rsidRDefault="00C35EF2"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J. Dambis neatkārtojot jau agrāk teikto</w:t>
            </w:r>
            <w:r w:rsidR="008A2E5D">
              <w:rPr>
                <w:rFonts w:ascii="Arial Narrow" w:hAnsi="Arial Narrow"/>
                <w:sz w:val="22"/>
                <w:szCs w:val="22"/>
              </w:rPr>
              <w:t>, vēlas uzsvērt, ka</w:t>
            </w:r>
            <w:r w:rsidR="003B2D9F">
              <w:rPr>
                <w:rFonts w:ascii="Arial Narrow" w:hAnsi="Arial Narrow"/>
                <w:sz w:val="22"/>
                <w:szCs w:val="22"/>
              </w:rPr>
              <w:t xml:space="preserve"> sākotnējā ideja bijusi ļoti spēcīga un atmiņā paliekoša. Ideja bijusi mēģinājums radīt atmiņu par Preses namu kā padomju laika modernisma būvi, vairāk domājot par telpiskā kārtojuma principiem, vizuālo</w:t>
            </w:r>
            <w:r w:rsidR="00063F8B">
              <w:rPr>
                <w:rFonts w:ascii="Arial Narrow" w:hAnsi="Arial Narrow"/>
                <w:sz w:val="22"/>
                <w:szCs w:val="22"/>
              </w:rPr>
              <w:t xml:space="preserve"> iespaidu, kas arī bija iemesls</w:t>
            </w:r>
            <w:r w:rsidR="003B2D9F">
              <w:rPr>
                <w:rFonts w:ascii="Arial Narrow" w:hAnsi="Arial Narrow"/>
                <w:sz w:val="22"/>
                <w:szCs w:val="22"/>
              </w:rPr>
              <w:t xml:space="preserve"> pārveidojumu pieļaušanai. Tika solītas sajūtas par bijušo citā kvalitātē. Pašlaik ir vēlme nepildīt solījumu. Ideju var panākt ar citiem paņēmieniem, bet nomaiņa nav pārliecinoša un sākotnējā iecere ir daudz spēcīgāka, vietai vajadzīgāka.</w:t>
            </w:r>
          </w:p>
          <w:p w14:paraId="1DACB58E" w14:textId="77777777" w:rsidR="008A2E5D" w:rsidRDefault="008A2E5D" w:rsidP="008A2E5D">
            <w:pPr>
              <w:widowControl w:val="0"/>
              <w:autoSpaceDE w:val="0"/>
              <w:autoSpaceDN w:val="0"/>
              <w:adjustRightInd w:val="0"/>
              <w:jc w:val="both"/>
              <w:rPr>
                <w:rFonts w:ascii="Arial Narrow" w:hAnsi="Arial Narrow"/>
                <w:sz w:val="22"/>
                <w:szCs w:val="22"/>
              </w:rPr>
            </w:pPr>
          </w:p>
          <w:p w14:paraId="05BDC475" w14:textId="77777777" w:rsidR="003B2D9F" w:rsidRDefault="008A2E5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3B2D9F">
              <w:rPr>
                <w:rFonts w:ascii="Arial Narrow" w:hAnsi="Arial Narrow"/>
                <w:sz w:val="22"/>
                <w:szCs w:val="22"/>
              </w:rPr>
              <w:t xml:space="preserve">pauž neizpratni kādēļ </w:t>
            </w:r>
            <w:r w:rsidR="00C35EF2">
              <w:rPr>
                <w:rFonts w:ascii="Arial Narrow" w:hAnsi="Arial Narrow"/>
                <w:sz w:val="22"/>
                <w:szCs w:val="22"/>
              </w:rPr>
              <w:t xml:space="preserve">bija jāveido izcils karkass, lai liktu </w:t>
            </w:r>
            <w:r w:rsidR="003B2D9F">
              <w:rPr>
                <w:rFonts w:ascii="Arial Narrow" w:hAnsi="Arial Narrow"/>
                <w:sz w:val="22"/>
                <w:szCs w:val="22"/>
              </w:rPr>
              <w:t>stikla ādā. Prāto, ka augšējos stāvus varēja taisīt citādā konstrukcijā, nevis veidot industriālu atdarinājumu. Uzskata, ka nākamā kārta prezentē atbilstošu risinājumu, ja grib jau no sākta gala stikla fasādi. Saskata pretrunu un bilst, ka pats ēkas autors “ādu” neesot gribējis. Pauž apjukumu par to kā balsot, jo esot jūtams iekš</w:t>
            </w:r>
            <w:r w:rsidR="00063F8B">
              <w:rPr>
                <w:rFonts w:ascii="Arial Narrow" w:hAnsi="Arial Narrow"/>
                <w:sz w:val="22"/>
                <w:szCs w:val="22"/>
              </w:rPr>
              <w:t>ējais konflikts autora iecerē. Kā papildus aspektu min</w:t>
            </w:r>
            <w:r w:rsidR="003B2D9F">
              <w:rPr>
                <w:rFonts w:ascii="Arial Narrow" w:hAnsi="Arial Narrow"/>
                <w:sz w:val="22"/>
                <w:szCs w:val="22"/>
              </w:rPr>
              <w:t>, ka</w:t>
            </w:r>
            <w:r w:rsidR="000F7AA3">
              <w:rPr>
                <w:rFonts w:ascii="Arial Narrow" w:hAnsi="Arial Narrow"/>
                <w:sz w:val="22"/>
                <w:szCs w:val="22"/>
              </w:rPr>
              <w:t xml:space="preserve"> šī</w:t>
            </w:r>
            <w:r w:rsidR="003B2D9F">
              <w:rPr>
                <w:rFonts w:ascii="Arial Narrow" w:hAnsi="Arial Narrow"/>
                <w:sz w:val="22"/>
                <w:szCs w:val="22"/>
              </w:rPr>
              <w:t xml:space="preserve"> ēka ilgtermiņā būs redzama blakus nākamās kārtas ēkām, kurām pēc rakstura</w:t>
            </w:r>
            <w:r w:rsidR="00063F8B">
              <w:rPr>
                <w:rFonts w:ascii="Arial Narrow" w:hAnsi="Arial Narrow"/>
                <w:sz w:val="22"/>
                <w:szCs w:val="22"/>
              </w:rPr>
              <w:t xml:space="preserve"> ir “VID ēkas fasādes”, kādas esot</w:t>
            </w:r>
            <w:r w:rsidR="003B2D9F">
              <w:rPr>
                <w:rFonts w:ascii="Arial Narrow" w:hAnsi="Arial Narrow"/>
                <w:sz w:val="22"/>
                <w:szCs w:val="22"/>
              </w:rPr>
              <w:t xml:space="preserve"> visā pasaulē, un garāmbraucējiem no 1. kārtas ēkas nekas daudz nebūs redzams.</w:t>
            </w:r>
          </w:p>
          <w:p w14:paraId="5C267500" w14:textId="77777777" w:rsidR="003B2D9F" w:rsidRDefault="003B2D9F" w:rsidP="008A2E5D">
            <w:pPr>
              <w:widowControl w:val="0"/>
              <w:autoSpaceDE w:val="0"/>
              <w:autoSpaceDN w:val="0"/>
              <w:adjustRightInd w:val="0"/>
              <w:jc w:val="both"/>
              <w:rPr>
                <w:rFonts w:ascii="Arial Narrow" w:hAnsi="Arial Narrow"/>
                <w:sz w:val="22"/>
                <w:szCs w:val="22"/>
              </w:rPr>
            </w:pPr>
          </w:p>
          <w:p w14:paraId="4A635931" w14:textId="77777777" w:rsidR="008A2E5D" w:rsidRDefault="003B2D9F"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Notiek diskusija par efektīv</w:t>
            </w:r>
            <w:r w:rsidR="00063F8B">
              <w:rPr>
                <w:rFonts w:ascii="Arial Narrow" w:hAnsi="Arial Narrow"/>
                <w:sz w:val="22"/>
                <w:szCs w:val="22"/>
              </w:rPr>
              <w:t xml:space="preserve">a </w:t>
            </w:r>
            <w:r>
              <w:rPr>
                <w:rFonts w:ascii="Arial Narrow" w:hAnsi="Arial Narrow"/>
                <w:sz w:val="22"/>
                <w:szCs w:val="22"/>
              </w:rPr>
              <w:t>arhitektūras tēla niansēm</w:t>
            </w:r>
            <w:r w:rsidR="00063F8B">
              <w:rPr>
                <w:rFonts w:ascii="Arial Narrow" w:hAnsi="Arial Narrow"/>
                <w:sz w:val="22"/>
                <w:szCs w:val="22"/>
              </w:rPr>
              <w:t xml:space="preserve"> saistībā ar V. Brūža piebildi,</w:t>
            </w:r>
            <w:r>
              <w:rPr>
                <w:rFonts w:ascii="Arial Narrow" w:hAnsi="Arial Narrow"/>
                <w:sz w:val="22"/>
                <w:szCs w:val="22"/>
              </w:rPr>
              <w:t xml:space="preserve"> starp R. Liepiņu, J. Dambi un V. Brūzi, Brūža kungam paliekot pie sava viedokļa.</w:t>
            </w:r>
          </w:p>
          <w:p w14:paraId="60617E9F" w14:textId="77777777" w:rsidR="008A2E5D" w:rsidRDefault="008A2E5D" w:rsidP="008A2E5D">
            <w:pPr>
              <w:widowControl w:val="0"/>
              <w:autoSpaceDE w:val="0"/>
              <w:autoSpaceDN w:val="0"/>
              <w:adjustRightInd w:val="0"/>
              <w:jc w:val="both"/>
              <w:rPr>
                <w:rFonts w:ascii="Arial Narrow" w:hAnsi="Arial Narrow"/>
                <w:sz w:val="22"/>
                <w:szCs w:val="22"/>
              </w:rPr>
            </w:pPr>
          </w:p>
          <w:p w14:paraId="17438117" w14:textId="77777777" w:rsidR="003B2D9F" w:rsidRDefault="003B2D9F"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 iesākumam precizējot faktu, ka 2. kārtas ēka jau ir saskaņota, min Dambja kunga piesaukto sākotnējo ideju, kā spēcīgu. Uzskata, ka oriģinālais</w:t>
            </w:r>
            <w:r w:rsidR="00B5355C">
              <w:rPr>
                <w:rFonts w:ascii="Arial Narrow" w:hAnsi="Arial Narrow"/>
                <w:sz w:val="22"/>
                <w:szCs w:val="22"/>
              </w:rPr>
              <w:t xml:space="preserve"> variants devis smalkāku toni. Projekta pārstāvju paustā d</w:t>
            </w:r>
            <w:r>
              <w:rPr>
                <w:rFonts w:ascii="Arial Narrow" w:hAnsi="Arial Narrow"/>
                <w:sz w:val="22"/>
                <w:szCs w:val="22"/>
              </w:rPr>
              <w:t>oma par ēku kā Rīgas vizītkarti liekot vēl nopietnāk domāt par tās tēlu un faktu, ka ēka UNESCO pasaules mantojuma vietā būs redzama pirms Rīgas baznīcām. Piedāvājumu atbalstīt atturētos.</w:t>
            </w:r>
          </w:p>
          <w:p w14:paraId="13BC1557" w14:textId="77777777" w:rsidR="008A2E5D" w:rsidRDefault="008A2E5D" w:rsidP="008A2E5D">
            <w:pPr>
              <w:widowControl w:val="0"/>
              <w:autoSpaceDE w:val="0"/>
              <w:autoSpaceDN w:val="0"/>
              <w:adjustRightInd w:val="0"/>
              <w:jc w:val="both"/>
              <w:rPr>
                <w:rFonts w:ascii="Arial Narrow" w:hAnsi="Arial Narrow"/>
                <w:sz w:val="22"/>
                <w:szCs w:val="22"/>
              </w:rPr>
            </w:pPr>
          </w:p>
          <w:p w14:paraId="318B771C" w14:textId="77777777" w:rsidR="008A2E5D" w:rsidRDefault="008A2E5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Viļuma </w:t>
            </w:r>
            <w:r w:rsidR="003B2D9F">
              <w:rPr>
                <w:rFonts w:ascii="Arial Narrow" w:hAnsi="Arial Narrow"/>
                <w:sz w:val="22"/>
                <w:szCs w:val="22"/>
              </w:rPr>
              <w:t xml:space="preserve">piebilst, ka vizītkarte būšot 2. kārtas ēka un labiekārtotā Zunda kanālmala. </w:t>
            </w:r>
            <w:r>
              <w:rPr>
                <w:rFonts w:ascii="Arial Narrow" w:hAnsi="Arial Narrow"/>
                <w:sz w:val="22"/>
                <w:szCs w:val="22"/>
              </w:rPr>
              <w:t xml:space="preserve"> </w:t>
            </w:r>
          </w:p>
          <w:p w14:paraId="4E65321B" w14:textId="77777777" w:rsidR="008A2E5D" w:rsidRDefault="008A2E5D" w:rsidP="008A2E5D">
            <w:pPr>
              <w:widowControl w:val="0"/>
              <w:autoSpaceDE w:val="0"/>
              <w:autoSpaceDN w:val="0"/>
              <w:adjustRightInd w:val="0"/>
              <w:jc w:val="both"/>
              <w:rPr>
                <w:rFonts w:ascii="Arial Narrow" w:hAnsi="Arial Narrow"/>
                <w:sz w:val="22"/>
                <w:szCs w:val="22"/>
              </w:rPr>
            </w:pPr>
          </w:p>
          <w:p w14:paraId="1B4013D9" w14:textId="77777777" w:rsidR="008A2E5D" w:rsidRDefault="003B2D9F"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V. Brūzis piekrīt, ka 1. kārtas</w:t>
            </w:r>
            <w:r w:rsidR="008A2E5D">
              <w:rPr>
                <w:rFonts w:ascii="Arial Narrow" w:hAnsi="Arial Narrow"/>
                <w:sz w:val="22"/>
                <w:szCs w:val="22"/>
              </w:rPr>
              <w:t xml:space="preserve"> ēku neviens neredzēs, ja</w:t>
            </w:r>
            <w:r>
              <w:rPr>
                <w:rFonts w:ascii="Arial Narrow" w:hAnsi="Arial Narrow"/>
                <w:sz w:val="22"/>
                <w:szCs w:val="22"/>
              </w:rPr>
              <w:t xml:space="preserve"> vien</w:t>
            </w:r>
            <w:r w:rsidR="008A2E5D">
              <w:rPr>
                <w:rFonts w:ascii="Arial Narrow" w:hAnsi="Arial Narrow"/>
                <w:sz w:val="22"/>
                <w:szCs w:val="22"/>
              </w:rPr>
              <w:t xml:space="preserve"> nelido</w:t>
            </w:r>
            <w:r>
              <w:rPr>
                <w:rFonts w:ascii="Arial Narrow" w:hAnsi="Arial Narrow"/>
                <w:sz w:val="22"/>
                <w:szCs w:val="22"/>
              </w:rPr>
              <w:t>s</w:t>
            </w:r>
            <w:r w:rsidR="008A2E5D">
              <w:rPr>
                <w:rFonts w:ascii="Arial Narrow" w:hAnsi="Arial Narrow"/>
                <w:sz w:val="22"/>
                <w:szCs w:val="22"/>
              </w:rPr>
              <w:t xml:space="preserve"> uz putna. </w:t>
            </w:r>
            <w:r>
              <w:rPr>
                <w:rFonts w:ascii="Arial Narrow" w:hAnsi="Arial Narrow"/>
                <w:sz w:val="22"/>
                <w:szCs w:val="22"/>
              </w:rPr>
              <w:t xml:space="preserve">Bilst, ka </w:t>
            </w:r>
            <w:r w:rsidR="008A2E5D">
              <w:rPr>
                <w:rFonts w:ascii="Arial Narrow" w:hAnsi="Arial Narrow"/>
                <w:sz w:val="22"/>
                <w:szCs w:val="22"/>
              </w:rPr>
              <w:t xml:space="preserve">Vecrīgas panorāma atveras pie </w:t>
            </w:r>
            <w:r>
              <w:rPr>
                <w:rFonts w:ascii="Arial Narrow" w:hAnsi="Arial Narrow"/>
                <w:sz w:val="22"/>
                <w:szCs w:val="22"/>
              </w:rPr>
              <w:t>autostāvvietas blakus t.s.</w:t>
            </w:r>
            <w:r w:rsidR="008A2E5D">
              <w:rPr>
                <w:rFonts w:ascii="Arial Narrow" w:hAnsi="Arial Narrow"/>
                <w:sz w:val="22"/>
                <w:szCs w:val="22"/>
              </w:rPr>
              <w:t xml:space="preserve"> Saules</w:t>
            </w:r>
            <w:r>
              <w:rPr>
                <w:rFonts w:ascii="Arial Narrow" w:hAnsi="Arial Narrow"/>
                <w:sz w:val="22"/>
                <w:szCs w:val="22"/>
              </w:rPr>
              <w:t xml:space="preserve"> akmenim.</w:t>
            </w:r>
          </w:p>
          <w:p w14:paraId="04461DBD" w14:textId="77777777" w:rsidR="008A2E5D" w:rsidRDefault="008A2E5D" w:rsidP="008A2E5D">
            <w:pPr>
              <w:widowControl w:val="0"/>
              <w:autoSpaceDE w:val="0"/>
              <w:autoSpaceDN w:val="0"/>
              <w:adjustRightInd w:val="0"/>
              <w:jc w:val="both"/>
              <w:rPr>
                <w:rFonts w:ascii="Arial Narrow" w:hAnsi="Arial Narrow"/>
                <w:sz w:val="22"/>
                <w:szCs w:val="22"/>
              </w:rPr>
            </w:pPr>
          </w:p>
          <w:p w14:paraId="10EF8E17" w14:textId="77777777" w:rsidR="003B2D9F" w:rsidRDefault="008A2E5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3B2D9F">
              <w:rPr>
                <w:rFonts w:ascii="Arial Narrow" w:hAnsi="Arial Narrow"/>
                <w:sz w:val="22"/>
                <w:szCs w:val="22"/>
              </w:rPr>
              <w:t xml:space="preserve">Dambis oponē, ka pēdējo gadu laikā pasaulē ievērojami mainījies skatījums uz mantojuma uztveri no dažādiem </w:t>
            </w:r>
            <w:proofErr w:type="spellStart"/>
            <w:r w:rsidR="003B2D9F">
              <w:rPr>
                <w:rFonts w:ascii="Arial Narrow" w:hAnsi="Arial Narrow"/>
                <w:sz w:val="22"/>
                <w:szCs w:val="22"/>
              </w:rPr>
              <w:t>skatpunktiem</w:t>
            </w:r>
            <w:proofErr w:type="spellEnd"/>
            <w:r w:rsidR="003B2D9F">
              <w:rPr>
                <w:rFonts w:ascii="Arial Narrow" w:hAnsi="Arial Narrow"/>
                <w:sz w:val="22"/>
                <w:szCs w:val="22"/>
              </w:rPr>
              <w:t xml:space="preserve">. Līdz šim galvenais bijis skats no zemes līmeņa, taču, arvien aktuālāks un pieejamāks kļuvis skats no putna lidojuma, tehnoloģijām, kā </w:t>
            </w:r>
            <w:proofErr w:type="spellStart"/>
            <w:r w:rsidR="003B2D9F">
              <w:rPr>
                <w:rFonts w:ascii="Arial Narrow" w:hAnsi="Arial Narrow"/>
                <w:sz w:val="22"/>
                <w:szCs w:val="22"/>
              </w:rPr>
              <w:t>droniem</w:t>
            </w:r>
            <w:proofErr w:type="spellEnd"/>
            <w:r w:rsidR="003B2D9F">
              <w:rPr>
                <w:rFonts w:ascii="Arial Narrow" w:hAnsi="Arial Narrow"/>
                <w:sz w:val="22"/>
                <w:szCs w:val="22"/>
              </w:rPr>
              <w:t>, attīstoties, tāpēc nevar apgalvot, ka tēls no augšas nav svarīgs.</w:t>
            </w:r>
            <w:r>
              <w:rPr>
                <w:rFonts w:ascii="Arial Narrow" w:hAnsi="Arial Narrow"/>
                <w:sz w:val="22"/>
                <w:szCs w:val="22"/>
              </w:rPr>
              <w:t xml:space="preserve"> </w:t>
            </w:r>
          </w:p>
          <w:p w14:paraId="512AC532" w14:textId="77777777" w:rsidR="008A2E5D" w:rsidRDefault="008A2E5D" w:rsidP="008A2E5D">
            <w:pPr>
              <w:widowControl w:val="0"/>
              <w:autoSpaceDE w:val="0"/>
              <w:autoSpaceDN w:val="0"/>
              <w:adjustRightInd w:val="0"/>
              <w:jc w:val="both"/>
              <w:rPr>
                <w:rFonts w:ascii="Arial Narrow" w:hAnsi="Arial Narrow"/>
                <w:sz w:val="22"/>
                <w:szCs w:val="22"/>
              </w:rPr>
            </w:pPr>
          </w:p>
          <w:p w14:paraId="70DBFBE2" w14:textId="77777777" w:rsidR="008A2E5D" w:rsidRDefault="008A2E5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3B2D9F">
              <w:rPr>
                <w:rFonts w:ascii="Arial Narrow" w:hAnsi="Arial Narrow"/>
                <w:sz w:val="22"/>
                <w:szCs w:val="22"/>
              </w:rPr>
              <w:t xml:space="preserve">pievienojas viedoklim, ka </w:t>
            </w:r>
            <w:r>
              <w:rPr>
                <w:rFonts w:ascii="Arial Narrow" w:hAnsi="Arial Narrow"/>
                <w:sz w:val="22"/>
                <w:szCs w:val="22"/>
              </w:rPr>
              <w:t>sākotnējais variants ir daudz pārliecinošāks.</w:t>
            </w:r>
          </w:p>
          <w:p w14:paraId="425AFC72" w14:textId="77777777" w:rsidR="008A2E5D" w:rsidRDefault="008A2E5D" w:rsidP="008A2E5D">
            <w:pPr>
              <w:widowControl w:val="0"/>
              <w:autoSpaceDE w:val="0"/>
              <w:autoSpaceDN w:val="0"/>
              <w:adjustRightInd w:val="0"/>
              <w:jc w:val="both"/>
              <w:rPr>
                <w:rFonts w:ascii="Arial Narrow" w:hAnsi="Arial Narrow"/>
                <w:sz w:val="22"/>
                <w:szCs w:val="22"/>
              </w:rPr>
            </w:pPr>
          </w:p>
          <w:p w14:paraId="37937842" w14:textId="77777777" w:rsidR="003B2D9F" w:rsidRDefault="003B2D9F"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J. Asaris, piebilstot, ka nespēj paust viedokli kā profesionāls arhitekts, pievienojas, ka sākotnējais risinājums šķieto</w:t>
            </w:r>
            <w:r w:rsidR="000F7AA3">
              <w:rPr>
                <w:rFonts w:ascii="Arial Narrow" w:hAnsi="Arial Narrow"/>
                <w:sz w:val="22"/>
                <w:szCs w:val="22"/>
              </w:rPr>
              <w:t>t mierīgāks, bet k</w:t>
            </w:r>
            <w:r>
              <w:rPr>
                <w:rFonts w:ascii="Arial Narrow" w:hAnsi="Arial Narrow"/>
                <w:sz w:val="22"/>
                <w:szCs w:val="22"/>
              </w:rPr>
              <w:t>ā arheologs vēlas norādīt, ka piedāvātais variants, lai arī tas kontekstā neparasti izklausītos, par daudz izceļ ēkas skeletu. Pauž nolūku atturēties. Pievienojas Dambja kunga teiktajam par skatpunktu maiņu un to kā skatīties uz UNESCO pasaules mantojuma vietām, kā arī piebilst, ka Rīga, cerams, ir pasaules kartē neatkarīgi no konkrētās ēkas gala risinājuma.</w:t>
            </w:r>
          </w:p>
          <w:p w14:paraId="2F794376" w14:textId="77777777" w:rsidR="008A2E5D" w:rsidRDefault="008A2E5D" w:rsidP="008A2E5D">
            <w:pPr>
              <w:widowControl w:val="0"/>
              <w:autoSpaceDE w:val="0"/>
              <w:autoSpaceDN w:val="0"/>
              <w:adjustRightInd w:val="0"/>
              <w:jc w:val="both"/>
              <w:rPr>
                <w:rFonts w:ascii="Arial Narrow" w:hAnsi="Arial Narrow"/>
                <w:sz w:val="22"/>
                <w:szCs w:val="22"/>
              </w:rPr>
            </w:pPr>
          </w:p>
          <w:p w14:paraId="5A1DC448" w14:textId="77777777" w:rsidR="003B2D9F" w:rsidRDefault="008A2E5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3B2D9F">
              <w:rPr>
                <w:rFonts w:ascii="Arial Narrow" w:hAnsi="Arial Narrow"/>
                <w:sz w:val="22"/>
                <w:szCs w:val="22"/>
              </w:rPr>
              <w:t xml:space="preserve"> pauž uzskatu, ka “nolobot” fasādi, nepieciešama cita kvalitāte iekšējam stiklojumam. Pašreiz īstenoto risinājumu nosauc par ritmiski utilitāru salikumu un trūkstot cita piedāvājuma iekšējai fasādei. Domā,</w:t>
            </w:r>
            <w:r w:rsidR="00B5355C">
              <w:rPr>
                <w:rFonts w:ascii="Arial Narrow" w:hAnsi="Arial Narrow"/>
                <w:sz w:val="22"/>
                <w:szCs w:val="22"/>
              </w:rPr>
              <w:t xml:space="preserve"> risinājums</w:t>
            </w:r>
            <w:r w:rsidR="003B2D9F">
              <w:rPr>
                <w:rFonts w:ascii="Arial Narrow" w:hAnsi="Arial Narrow"/>
                <w:sz w:val="22"/>
                <w:szCs w:val="22"/>
              </w:rPr>
              <w:t xml:space="preserve"> ar </w:t>
            </w:r>
            <w:proofErr w:type="spellStart"/>
            <w:r w:rsidR="003B2D9F">
              <w:rPr>
                <w:rFonts w:ascii="Arial Narrow" w:hAnsi="Arial Narrow"/>
                <w:sz w:val="22"/>
                <w:szCs w:val="22"/>
              </w:rPr>
              <w:t>bezrāmja</w:t>
            </w:r>
            <w:proofErr w:type="spellEnd"/>
            <w:r w:rsidR="003B2D9F">
              <w:rPr>
                <w:rFonts w:ascii="Arial Narrow" w:hAnsi="Arial Narrow"/>
                <w:sz w:val="22"/>
                <w:szCs w:val="22"/>
              </w:rPr>
              <w:t xml:space="preserve"> sistēmu prezentētu citu kvalitāti.</w:t>
            </w:r>
          </w:p>
          <w:p w14:paraId="42FFE3C2" w14:textId="77777777" w:rsidR="008A2E5D" w:rsidRDefault="008A2E5D" w:rsidP="008A2E5D">
            <w:pPr>
              <w:widowControl w:val="0"/>
              <w:autoSpaceDE w:val="0"/>
              <w:autoSpaceDN w:val="0"/>
              <w:adjustRightInd w:val="0"/>
              <w:jc w:val="both"/>
              <w:rPr>
                <w:rFonts w:ascii="Arial Narrow" w:hAnsi="Arial Narrow"/>
                <w:sz w:val="22"/>
                <w:szCs w:val="22"/>
              </w:rPr>
            </w:pPr>
          </w:p>
          <w:p w14:paraId="6DD16F00" w14:textId="77777777" w:rsidR="003B2D9F" w:rsidRDefault="008A2E5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3B2D9F">
              <w:rPr>
                <w:rFonts w:ascii="Arial Narrow" w:hAnsi="Arial Narrow"/>
                <w:sz w:val="22"/>
                <w:szCs w:val="22"/>
              </w:rPr>
              <w:t xml:space="preserve">piekrīt, ka Brūža kunga teiktais esot ļoti svarīgs aspekts. Apcer dažādus risinājumus un to kā tie maina vizuālo uztveri. </w:t>
            </w:r>
          </w:p>
          <w:p w14:paraId="169C57ED" w14:textId="77777777" w:rsidR="008A2E5D" w:rsidRDefault="008A2E5D" w:rsidP="008A2E5D">
            <w:pPr>
              <w:widowControl w:val="0"/>
              <w:autoSpaceDE w:val="0"/>
              <w:autoSpaceDN w:val="0"/>
              <w:adjustRightInd w:val="0"/>
              <w:jc w:val="both"/>
              <w:rPr>
                <w:rFonts w:ascii="Arial Narrow" w:hAnsi="Arial Narrow"/>
                <w:sz w:val="22"/>
                <w:szCs w:val="22"/>
              </w:rPr>
            </w:pPr>
          </w:p>
          <w:p w14:paraId="06E5DB92" w14:textId="77777777" w:rsidR="003B2D9F" w:rsidRDefault="008A2E5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A. Lapiņš</w:t>
            </w:r>
            <w:r w:rsidR="003B2D9F">
              <w:rPr>
                <w:rFonts w:ascii="Arial Narrow" w:hAnsi="Arial Narrow"/>
                <w:sz w:val="22"/>
                <w:szCs w:val="22"/>
              </w:rPr>
              <w:t xml:space="preserve"> noslēdzot min, ka iepriekš konsultācijās ticis runāts par veidiem kā ēkas augšdaļu padarīt vieglāku, taču šodien prezentācijā izskanējis tas pats kas iepriekš. Pauž uzskatu, ka argumentācija neesot bijusi pārliecinoša.</w:t>
            </w:r>
          </w:p>
          <w:p w14:paraId="3B25138E" w14:textId="77777777" w:rsidR="008A2E5D" w:rsidRDefault="008A2E5D" w:rsidP="008A2E5D">
            <w:pPr>
              <w:widowControl w:val="0"/>
              <w:autoSpaceDE w:val="0"/>
              <w:autoSpaceDN w:val="0"/>
              <w:adjustRightInd w:val="0"/>
              <w:jc w:val="both"/>
              <w:rPr>
                <w:rFonts w:ascii="Arial Narrow" w:hAnsi="Arial Narrow"/>
                <w:sz w:val="22"/>
                <w:szCs w:val="22"/>
              </w:rPr>
            </w:pPr>
          </w:p>
          <w:p w14:paraId="186C0C2D" w14:textId="77777777" w:rsidR="003B2D9F" w:rsidRDefault="003B2D9F"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A. Lapiņš aicina veikt balsojumu par piedāvāto izmaiņu risinājumu.</w:t>
            </w:r>
          </w:p>
          <w:p w14:paraId="041BC8CF" w14:textId="77777777" w:rsidR="008A2E5D" w:rsidRDefault="008A2E5D" w:rsidP="008A2E5D">
            <w:pPr>
              <w:widowControl w:val="0"/>
              <w:autoSpaceDE w:val="0"/>
              <w:autoSpaceDN w:val="0"/>
              <w:adjustRightInd w:val="0"/>
              <w:jc w:val="both"/>
              <w:rPr>
                <w:rFonts w:ascii="Arial Narrow" w:hAnsi="Arial Narrow"/>
                <w:sz w:val="22"/>
                <w:szCs w:val="22"/>
              </w:rPr>
            </w:pPr>
          </w:p>
          <w:p w14:paraId="38F351FD" w14:textId="77777777" w:rsidR="008A2E5D" w:rsidRDefault="008A2E5D" w:rsidP="008A2E5D">
            <w:pPr>
              <w:widowControl w:val="0"/>
              <w:autoSpaceDE w:val="0"/>
              <w:autoSpaceDN w:val="0"/>
              <w:adjustRightInd w:val="0"/>
              <w:jc w:val="both"/>
              <w:rPr>
                <w:rFonts w:ascii="Arial Narrow" w:hAnsi="Arial Narrow"/>
                <w:sz w:val="22"/>
                <w:szCs w:val="22"/>
              </w:rPr>
            </w:pPr>
          </w:p>
          <w:p w14:paraId="699D37DD" w14:textId="77777777" w:rsidR="008A2E5D" w:rsidRDefault="008A2E5D" w:rsidP="008A2E5D">
            <w:pPr>
              <w:widowControl w:val="0"/>
              <w:autoSpaceDE w:val="0"/>
              <w:autoSpaceDN w:val="0"/>
              <w:adjustRightInd w:val="0"/>
              <w:jc w:val="both"/>
              <w:rPr>
                <w:rFonts w:ascii="Arial Narrow" w:hAnsi="Arial Narrow"/>
                <w:bCs/>
                <w:sz w:val="22"/>
                <w:szCs w:val="22"/>
              </w:rPr>
            </w:pPr>
            <w:r w:rsidRPr="00D4497F">
              <w:rPr>
                <w:rFonts w:ascii="Arial Narrow" w:hAnsi="Arial Narrow"/>
                <w:b/>
                <w:bCs/>
                <w:sz w:val="22"/>
                <w:szCs w:val="22"/>
              </w:rPr>
              <w:t>Padome balso par lēmumu</w:t>
            </w:r>
            <w:r>
              <w:rPr>
                <w:rFonts w:ascii="Arial Narrow" w:hAnsi="Arial Narrow"/>
                <w:sz w:val="22"/>
                <w:szCs w:val="22"/>
              </w:rPr>
              <w:t xml:space="preserve">: atbalstīt </w:t>
            </w:r>
            <w:r w:rsidR="003B2D9F">
              <w:rPr>
                <w:rFonts w:ascii="Arial Narrow" w:hAnsi="Arial Narrow"/>
                <w:sz w:val="22"/>
                <w:szCs w:val="22"/>
              </w:rPr>
              <w:t>piedāvāt</w:t>
            </w:r>
            <w:r w:rsidR="00C553C3">
              <w:rPr>
                <w:rFonts w:ascii="Arial Narrow" w:hAnsi="Arial Narrow"/>
                <w:sz w:val="22"/>
                <w:szCs w:val="22"/>
              </w:rPr>
              <w:t>o</w:t>
            </w:r>
            <w:r w:rsidR="003B2D9F">
              <w:rPr>
                <w:rFonts w:ascii="Arial Narrow" w:hAnsi="Arial Narrow"/>
                <w:sz w:val="22"/>
                <w:szCs w:val="22"/>
              </w:rPr>
              <w:t xml:space="preserve"> </w:t>
            </w:r>
            <w:r>
              <w:rPr>
                <w:rFonts w:ascii="Arial Narrow" w:hAnsi="Arial Narrow"/>
                <w:sz w:val="22"/>
                <w:szCs w:val="22"/>
              </w:rPr>
              <w:t xml:space="preserve">izmaiņu risinājumu (bez ēkas augšējās daļas ārējā stiklojuma) </w:t>
            </w:r>
          </w:p>
          <w:p w14:paraId="4F751B23" w14:textId="77777777" w:rsidR="008A2E5D" w:rsidRDefault="008A2E5D" w:rsidP="008A2E5D">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8A2E5D" w:rsidRPr="004A2772" w14:paraId="343C19AC" w14:textId="77777777" w:rsidTr="002519CE">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EDF3C" w14:textId="77777777" w:rsidR="008A2E5D" w:rsidRPr="004A2772" w:rsidRDefault="008A2E5D" w:rsidP="008A2E5D">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BE6F29E" w14:textId="77777777" w:rsidR="008A2E5D" w:rsidRPr="004A2772" w:rsidRDefault="008A2E5D" w:rsidP="008A2E5D">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5F64782" w14:textId="77777777" w:rsidR="008A2E5D" w:rsidRPr="004A2772" w:rsidRDefault="008A2E5D" w:rsidP="008A2E5D">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421EADE" w14:textId="77777777" w:rsidR="008A2E5D" w:rsidRPr="004A2772" w:rsidRDefault="008A2E5D" w:rsidP="008A2E5D">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8A2E5D" w:rsidRPr="004A2772" w14:paraId="7835D874" w14:textId="77777777"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0B198DB" w14:textId="77777777" w:rsidR="008A2E5D" w:rsidRPr="006968B9" w:rsidRDefault="008A2E5D" w:rsidP="008A2E5D">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3841B3F8" w14:textId="77777777" w:rsidR="008A2E5D" w:rsidRPr="00B00FA0" w:rsidRDefault="008A2E5D"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BA20397" w14:textId="77777777"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1709CA3" w14:textId="77777777" w:rsidR="008A2E5D" w:rsidRPr="001336CC" w:rsidRDefault="008A2E5D" w:rsidP="008A2E5D">
                  <w:pPr>
                    <w:jc w:val="center"/>
                    <w:rPr>
                      <w:rFonts w:ascii="Arial Narrow" w:hAnsi="Arial Narrow" w:cs="Calibri"/>
                      <w:color w:val="000000"/>
                      <w:sz w:val="22"/>
                      <w:szCs w:val="22"/>
                    </w:rPr>
                  </w:pPr>
                </w:p>
              </w:tc>
            </w:tr>
            <w:tr w:rsidR="008A2E5D" w:rsidRPr="004A2772" w14:paraId="24CDC962" w14:textId="77777777"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44BDBFAB" w14:textId="77777777" w:rsidR="008A2E5D" w:rsidRPr="005A4A9C" w:rsidRDefault="008A2E5D" w:rsidP="008A2E5D">
                  <w:pPr>
                    <w:rPr>
                      <w:rFonts w:ascii="Arial Narrow" w:hAnsi="Arial Narrow" w:cs="Calibri"/>
                      <w:color w:val="000000"/>
                      <w:sz w:val="22"/>
                      <w:szCs w:val="22"/>
                    </w:rPr>
                  </w:pPr>
                  <w:r>
                    <w:rPr>
                      <w:rFonts w:ascii="Arial Narrow" w:hAnsi="Arial Narrow" w:cs="Calibri"/>
                      <w:color w:val="000000"/>
                      <w:sz w:val="22"/>
                      <w:szCs w:val="22"/>
                    </w:rPr>
                    <w:t xml:space="preserve">A. Kušķis </w:t>
                  </w:r>
                  <w:r w:rsidR="002377D9">
                    <w:rPr>
                      <w:rFonts w:ascii="Arial Narrow" w:hAnsi="Arial Narrow" w:cs="Calibri"/>
                      <w:color w:val="000000"/>
                      <w:sz w:val="22"/>
                      <w:szCs w:val="22"/>
                    </w:rPr>
                    <w:t>(attālināti)</w:t>
                  </w:r>
                </w:p>
              </w:tc>
              <w:tc>
                <w:tcPr>
                  <w:tcW w:w="1430" w:type="dxa"/>
                  <w:tcBorders>
                    <w:top w:val="nil"/>
                    <w:left w:val="nil"/>
                    <w:bottom w:val="single" w:sz="4" w:space="0" w:color="auto"/>
                    <w:right w:val="single" w:sz="4" w:space="0" w:color="auto"/>
                  </w:tcBorders>
                  <w:shd w:val="clear" w:color="auto" w:fill="auto"/>
                  <w:noWrap/>
                  <w:vAlign w:val="bottom"/>
                  <w:hideMark/>
                </w:tcPr>
                <w:p w14:paraId="3E6EE1C2" w14:textId="77777777" w:rsidR="008A2E5D" w:rsidRPr="00B00FA0" w:rsidRDefault="008A2E5D"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3ED792C3" w14:textId="77777777"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6F262106" w14:textId="77777777" w:rsidR="008A2E5D" w:rsidRPr="001336CC" w:rsidRDefault="008A2E5D" w:rsidP="008A2E5D">
                  <w:pPr>
                    <w:jc w:val="center"/>
                    <w:rPr>
                      <w:rFonts w:ascii="Arial Narrow" w:hAnsi="Arial Narrow" w:cs="Calibri"/>
                      <w:color w:val="000000"/>
                      <w:sz w:val="22"/>
                      <w:szCs w:val="22"/>
                    </w:rPr>
                  </w:pPr>
                </w:p>
              </w:tc>
            </w:tr>
            <w:tr w:rsidR="008A2E5D" w:rsidRPr="004A2772" w14:paraId="6EF2BE32" w14:textId="77777777"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5B38527" w14:textId="77777777" w:rsidR="008A2E5D" w:rsidRDefault="008A2E5D" w:rsidP="008A2E5D">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5307E6C2" w14:textId="77777777" w:rsidR="008A2E5D"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12C8627" w14:textId="77777777" w:rsidR="008A2E5D" w:rsidRPr="005C57C8" w:rsidRDefault="008A2E5D"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42372AA" w14:textId="77777777" w:rsidR="008A2E5D" w:rsidRPr="001336CC" w:rsidRDefault="008A2E5D" w:rsidP="008A2E5D">
                  <w:pPr>
                    <w:jc w:val="center"/>
                    <w:rPr>
                      <w:rFonts w:ascii="Arial Narrow" w:hAnsi="Arial Narrow" w:cs="Calibri"/>
                      <w:color w:val="000000"/>
                      <w:sz w:val="22"/>
                      <w:szCs w:val="22"/>
                    </w:rPr>
                  </w:pPr>
                </w:p>
              </w:tc>
            </w:tr>
            <w:tr w:rsidR="008A2E5D" w:rsidRPr="004A2772" w14:paraId="4660F932" w14:textId="77777777"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1776737" w14:textId="77777777" w:rsidR="008A2E5D" w:rsidRDefault="003B2D9F" w:rsidP="003B2D9F">
                  <w:pPr>
                    <w:rPr>
                      <w:rFonts w:ascii="Arial Narrow" w:hAnsi="Arial Narrow" w:cs="Calibri"/>
                      <w:color w:val="000000"/>
                      <w:sz w:val="22"/>
                      <w:szCs w:val="22"/>
                    </w:rPr>
                  </w:pPr>
                  <w:r>
                    <w:rPr>
                      <w:rFonts w:ascii="Arial Narrow" w:hAnsi="Arial Narrow" w:cs="Calibri"/>
                      <w:color w:val="000000"/>
                      <w:sz w:val="22"/>
                      <w:szCs w:val="22"/>
                    </w:rPr>
                    <w:t xml:space="preserve">J. Asaris </w:t>
                  </w:r>
                  <w:r w:rsidR="002377D9">
                    <w:rPr>
                      <w:rFonts w:ascii="Arial Narrow" w:hAnsi="Arial Narrow" w:cs="Calibri"/>
                      <w:color w:val="000000"/>
                      <w:sz w:val="22"/>
                      <w:szCs w:val="22"/>
                    </w:rPr>
                    <w:t>(attālināti)</w:t>
                  </w:r>
                </w:p>
              </w:tc>
              <w:tc>
                <w:tcPr>
                  <w:tcW w:w="1430" w:type="dxa"/>
                  <w:tcBorders>
                    <w:top w:val="nil"/>
                    <w:left w:val="nil"/>
                    <w:bottom w:val="single" w:sz="4" w:space="0" w:color="auto"/>
                    <w:right w:val="single" w:sz="4" w:space="0" w:color="auto"/>
                  </w:tcBorders>
                  <w:shd w:val="clear" w:color="auto" w:fill="auto"/>
                  <w:noWrap/>
                  <w:vAlign w:val="bottom"/>
                </w:tcPr>
                <w:p w14:paraId="0CBFAE48" w14:textId="77777777" w:rsidR="008A2E5D" w:rsidRPr="00914C01"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08DB907" w14:textId="77777777" w:rsidR="008A2E5D" w:rsidRPr="004A7E6B"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8001636" w14:textId="77777777" w:rsidR="008A2E5D" w:rsidRPr="001336CC" w:rsidRDefault="008A2E5D"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r>
            <w:tr w:rsidR="008A2E5D" w:rsidRPr="004A2772" w14:paraId="6F678A3B" w14:textId="77777777"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144DC5E" w14:textId="77777777" w:rsidR="008A2E5D" w:rsidRPr="003A58CA" w:rsidRDefault="008A2E5D" w:rsidP="008A2E5D">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14:paraId="19C6B687" w14:textId="77777777" w:rsidR="008A2E5D" w:rsidRPr="00914C01"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7550B3E" w14:textId="77777777" w:rsidR="008A2E5D" w:rsidRPr="005C57C8" w:rsidRDefault="008A2E5D"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49D3E31" w14:textId="77777777" w:rsidR="008A2E5D" w:rsidRPr="006C5B7B" w:rsidRDefault="008A2E5D" w:rsidP="008A2E5D">
                  <w:pPr>
                    <w:jc w:val="center"/>
                    <w:rPr>
                      <w:rFonts w:ascii="Arial Narrow" w:hAnsi="Arial Narrow" w:cs="Calibri"/>
                      <w:color w:val="000000"/>
                      <w:sz w:val="22"/>
                      <w:szCs w:val="22"/>
                    </w:rPr>
                  </w:pPr>
                </w:p>
              </w:tc>
            </w:tr>
            <w:tr w:rsidR="008A2E5D" w:rsidRPr="004A2772" w14:paraId="2CE9706C" w14:textId="77777777"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22EEE9E" w14:textId="77777777" w:rsidR="008A2E5D" w:rsidRPr="003A58CA" w:rsidRDefault="008A2E5D" w:rsidP="008A2E5D">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0D8526E7" w14:textId="77777777" w:rsidR="008A2E5D" w:rsidRPr="00914C01"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8321700" w14:textId="77777777" w:rsidR="008A2E5D" w:rsidRPr="005C57C8" w:rsidRDefault="008A2E5D"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4A945D9" w14:textId="77777777" w:rsidR="008A2E5D" w:rsidRPr="004958C5" w:rsidRDefault="008A2E5D" w:rsidP="008A2E5D">
                  <w:pPr>
                    <w:jc w:val="center"/>
                    <w:rPr>
                      <w:rFonts w:ascii="Arial Narrow" w:hAnsi="Arial Narrow" w:cs="Calibri"/>
                      <w:color w:val="000000"/>
                      <w:sz w:val="22"/>
                      <w:szCs w:val="22"/>
                    </w:rPr>
                  </w:pPr>
                </w:p>
              </w:tc>
            </w:tr>
            <w:tr w:rsidR="008A2E5D" w:rsidRPr="004A2772" w14:paraId="4667040B" w14:textId="77777777"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28AA9DE" w14:textId="77777777" w:rsidR="008A2E5D" w:rsidRDefault="008A2E5D" w:rsidP="008A2E5D">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14:paraId="6CA359D3" w14:textId="77777777" w:rsidR="008A2E5D"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1B9EBFD" w14:textId="77777777"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49F17F5" w14:textId="77777777" w:rsidR="008A2E5D" w:rsidRPr="000308DF" w:rsidRDefault="008A2E5D"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r>
            <w:tr w:rsidR="008A2E5D" w:rsidRPr="004A2772" w14:paraId="1DAD56C2" w14:textId="77777777"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913055D" w14:textId="77777777" w:rsidR="008A2E5D" w:rsidRDefault="008A2E5D" w:rsidP="008A2E5D">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69C1CC26" w14:textId="77777777" w:rsidR="008A2E5D" w:rsidRPr="00914C01"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AC1C850" w14:textId="77777777" w:rsidR="008A2E5D" w:rsidRPr="005C57C8" w:rsidRDefault="008A2E5D"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72E7E3B" w14:textId="77777777" w:rsidR="008A2E5D" w:rsidRPr="000308DF" w:rsidRDefault="008A2E5D" w:rsidP="008A2E5D">
                  <w:pPr>
                    <w:jc w:val="center"/>
                    <w:rPr>
                      <w:rFonts w:ascii="Arial Narrow" w:hAnsi="Arial Narrow" w:cs="Calibri"/>
                      <w:color w:val="000000"/>
                      <w:sz w:val="22"/>
                      <w:szCs w:val="22"/>
                    </w:rPr>
                  </w:pPr>
                </w:p>
              </w:tc>
            </w:tr>
            <w:tr w:rsidR="008A2E5D" w:rsidRPr="004A2772" w14:paraId="54C15B7D" w14:textId="77777777"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DE6023B" w14:textId="77777777" w:rsidR="008A2E5D" w:rsidRPr="00735E2B" w:rsidRDefault="008A2E5D" w:rsidP="008A2E5D">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14:paraId="1BF05C4A" w14:textId="77777777" w:rsidR="008A2E5D" w:rsidRDefault="008A2E5D"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F1147F7" w14:textId="77777777"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502BAB5" w14:textId="77777777" w:rsidR="008A2E5D" w:rsidDel="009B6461" w:rsidRDefault="008A2E5D" w:rsidP="008A2E5D">
                  <w:pPr>
                    <w:jc w:val="center"/>
                    <w:rPr>
                      <w:rFonts w:ascii="Arial Narrow" w:hAnsi="Arial Narrow" w:cs="Calibri"/>
                      <w:color w:val="000000"/>
                      <w:sz w:val="22"/>
                      <w:szCs w:val="22"/>
                    </w:rPr>
                  </w:pPr>
                </w:p>
              </w:tc>
            </w:tr>
            <w:tr w:rsidR="008A2E5D" w:rsidRPr="004A2772" w14:paraId="5FEA06C9" w14:textId="77777777"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8DFAAEC" w14:textId="77777777" w:rsidR="008A2E5D" w:rsidRDefault="008A2E5D" w:rsidP="008A2E5D">
                  <w:pPr>
                    <w:rPr>
                      <w:rFonts w:ascii="Arial Narrow" w:hAnsi="Arial Narrow" w:cs="Calibri"/>
                      <w:color w:val="000000"/>
                      <w:sz w:val="22"/>
                      <w:szCs w:val="22"/>
                    </w:rPr>
                  </w:pPr>
                  <w:r>
                    <w:rPr>
                      <w:rFonts w:ascii="Arial Narrow" w:hAnsi="Arial Narrow" w:cs="Calibri"/>
                      <w:color w:val="000000"/>
                      <w:sz w:val="22"/>
                      <w:szCs w:val="22"/>
                    </w:rPr>
                    <w:t xml:space="preserve">D. Pētersone </w:t>
                  </w:r>
                  <w:r w:rsidR="002377D9">
                    <w:rPr>
                      <w:rFonts w:ascii="Arial Narrow" w:hAnsi="Arial Narrow" w:cs="Calibri"/>
                      <w:color w:val="000000"/>
                      <w:sz w:val="22"/>
                      <w:szCs w:val="22"/>
                    </w:rPr>
                    <w:t>(attālināti)</w:t>
                  </w:r>
                </w:p>
              </w:tc>
              <w:tc>
                <w:tcPr>
                  <w:tcW w:w="1430" w:type="dxa"/>
                  <w:tcBorders>
                    <w:top w:val="nil"/>
                    <w:left w:val="nil"/>
                    <w:bottom w:val="single" w:sz="4" w:space="0" w:color="auto"/>
                    <w:right w:val="single" w:sz="4" w:space="0" w:color="auto"/>
                  </w:tcBorders>
                  <w:shd w:val="clear" w:color="auto" w:fill="auto"/>
                  <w:noWrap/>
                  <w:vAlign w:val="bottom"/>
                </w:tcPr>
                <w:p w14:paraId="57ACD169" w14:textId="77777777" w:rsidR="008A2E5D"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BEA9365" w14:textId="77777777"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12552E6" w14:textId="77777777" w:rsidR="008A2E5D" w:rsidDel="009B6461" w:rsidRDefault="008A2E5D"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r>
            <w:tr w:rsidR="008A2E5D" w:rsidRPr="004A2772" w14:paraId="13047E1C" w14:textId="77777777" w:rsidTr="002519CE">
              <w:trPr>
                <w:trHeight w:val="348"/>
              </w:trPr>
              <w:tc>
                <w:tcPr>
                  <w:tcW w:w="2861" w:type="dxa"/>
                  <w:tcBorders>
                    <w:top w:val="nil"/>
                    <w:left w:val="nil"/>
                    <w:bottom w:val="nil"/>
                    <w:right w:val="nil"/>
                  </w:tcBorders>
                  <w:shd w:val="clear" w:color="auto" w:fill="auto"/>
                  <w:noWrap/>
                  <w:vAlign w:val="bottom"/>
                  <w:hideMark/>
                </w:tcPr>
                <w:p w14:paraId="301346EE" w14:textId="77777777" w:rsidR="008A2E5D" w:rsidRPr="004A2772" w:rsidRDefault="008A2E5D" w:rsidP="008A2E5D">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6E94E03D" w14:textId="77777777" w:rsidR="008A2E5D" w:rsidRPr="00886B3D" w:rsidRDefault="008A2E5D" w:rsidP="008A2E5D">
                  <w:pPr>
                    <w:jc w:val="center"/>
                    <w:rPr>
                      <w:rFonts w:ascii="Arial Narrow" w:hAnsi="Arial Narrow" w:cs="Calibri"/>
                      <w:color w:val="000000"/>
                      <w:sz w:val="22"/>
                      <w:szCs w:val="22"/>
                    </w:rPr>
                  </w:pPr>
                  <w:r>
                    <w:rPr>
                      <w:rFonts w:ascii="Arial Narrow" w:hAnsi="Arial Narrow" w:cs="Calibri"/>
                      <w:color w:val="000000"/>
                      <w:sz w:val="22"/>
                      <w:szCs w:val="22"/>
                    </w:rPr>
                    <w:t>3</w:t>
                  </w:r>
                </w:p>
              </w:tc>
              <w:tc>
                <w:tcPr>
                  <w:tcW w:w="1430" w:type="dxa"/>
                  <w:tcBorders>
                    <w:top w:val="nil"/>
                    <w:left w:val="nil"/>
                    <w:bottom w:val="nil"/>
                    <w:right w:val="nil"/>
                  </w:tcBorders>
                  <w:shd w:val="clear" w:color="auto" w:fill="auto"/>
                  <w:noWrap/>
                  <w:vAlign w:val="bottom"/>
                  <w:hideMark/>
                </w:tcPr>
                <w:p w14:paraId="606B84CF" w14:textId="77777777" w:rsidR="008A2E5D" w:rsidRPr="00886B3D" w:rsidRDefault="008A2E5D" w:rsidP="008A2E5D">
                  <w:pPr>
                    <w:jc w:val="center"/>
                    <w:rPr>
                      <w:rFonts w:ascii="Arial Narrow" w:hAnsi="Arial Narrow" w:cs="Calibri"/>
                      <w:color w:val="000000"/>
                      <w:sz w:val="22"/>
                      <w:szCs w:val="22"/>
                    </w:rPr>
                  </w:pPr>
                  <w:r>
                    <w:rPr>
                      <w:rFonts w:ascii="Arial Narrow" w:hAnsi="Arial Narrow" w:cs="Calibri"/>
                      <w:color w:val="000000"/>
                      <w:sz w:val="22"/>
                      <w:szCs w:val="22"/>
                    </w:rPr>
                    <w:t>4</w:t>
                  </w:r>
                </w:p>
              </w:tc>
              <w:tc>
                <w:tcPr>
                  <w:tcW w:w="1430" w:type="dxa"/>
                  <w:tcBorders>
                    <w:top w:val="nil"/>
                    <w:left w:val="nil"/>
                    <w:bottom w:val="nil"/>
                    <w:right w:val="nil"/>
                  </w:tcBorders>
                  <w:shd w:val="clear" w:color="auto" w:fill="auto"/>
                  <w:noWrap/>
                  <w:vAlign w:val="bottom"/>
                  <w:hideMark/>
                </w:tcPr>
                <w:p w14:paraId="17D2F4C2" w14:textId="77777777" w:rsidR="008A2E5D" w:rsidRPr="00886B3D" w:rsidRDefault="008A2E5D" w:rsidP="008A2E5D">
                  <w:pPr>
                    <w:jc w:val="center"/>
                    <w:rPr>
                      <w:rFonts w:ascii="Arial Narrow" w:hAnsi="Arial Narrow" w:cs="Calibri"/>
                      <w:color w:val="000000"/>
                      <w:sz w:val="22"/>
                      <w:szCs w:val="22"/>
                    </w:rPr>
                  </w:pPr>
                  <w:r>
                    <w:rPr>
                      <w:rFonts w:ascii="Arial Narrow" w:hAnsi="Arial Narrow" w:cs="Calibri"/>
                      <w:color w:val="000000"/>
                      <w:sz w:val="22"/>
                      <w:szCs w:val="22"/>
                    </w:rPr>
                    <w:t>3</w:t>
                  </w:r>
                </w:p>
              </w:tc>
            </w:tr>
          </w:tbl>
          <w:p w14:paraId="2E66C486" w14:textId="77777777" w:rsidR="008A2E5D" w:rsidRDefault="008A2E5D" w:rsidP="008A2E5D">
            <w:pPr>
              <w:widowControl w:val="0"/>
              <w:autoSpaceDE w:val="0"/>
              <w:autoSpaceDN w:val="0"/>
              <w:adjustRightInd w:val="0"/>
              <w:jc w:val="both"/>
              <w:rPr>
                <w:rFonts w:ascii="Arial Narrow" w:hAnsi="Arial Narrow"/>
                <w:b/>
                <w:bCs/>
                <w:sz w:val="22"/>
                <w:szCs w:val="22"/>
              </w:rPr>
            </w:pPr>
          </w:p>
          <w:p w14:paraId="378E260B" w14:textId="77777777" w:rsidR="008A2E5D" w:rsidRDefault="008A2E5D" w:rsidP="008A2E5D">
            <w:pPr>
              <w:widowControl w:val="0"/>
              <w:autoSpaceDE w:val="0"/>
              <w:autoSpaceDN w:val="0"/>
              <w:adjustRightInd w:val="0"/>
              <w:jc w:val="both"/>
              <w:rPr>
                <w:rFonts w:ascii="Arial Narrow" w:hAnsi="Arial Narrow"/>
                <w:b/>
                <w:bCs/>
                <w:sz w:val="22"/>
                <w:szCs w:val="22"/>
              </w:rPr>
            </w:pPr>
          </w:p>
          <w:p w14:paraId="635633E8" w14:textId="77777777" w:rsidR="008A2E5D" w:rsidRPr="00207228" w:rsidRDefault="008A2E5D" w:rsidP="008A2E5D">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7D124928" w14:textId="77777777" w:rsidR="008A2E5D" w:rsidRPr="00EE7067" w:rsidRDefault="008A2E5D" w:rsidP="008A2E5D">
            <w:pPr>
              <w:widowControl w:val="0"/>
              <w:autoSpaceDE w:val="0"/>
              <w:autoSpaceDN w:val="0"/>
              <w:adjustRightInd w:val="0"/>
              <w:jc w:val="both"/>
              <w:rPr>
                <w:rFonts w:ascii="Arial Narrow" w:hAnsi="Arial Narrow"/>
                <w:b/>
                <w:bCs/>
                <w:sz w:val="22"/>
                <w:szCs w:val="22"/>
              </w:rPr>
            </w:pPr>
          </w:p>
          <w:p w14:paraId="418D89BA" w14:textId="77777777" w:rsidR="008A2E5D" w:rsidRPr="001E2A8B" w:rsidRDefault="008A2E5D" w:rsidP="008A2E5D">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3B2D9F">
              <w:rPr>
                <w:rFonts w:ascii="Arial Narrow" w:hAnsi="Arial Narrow"/>
                <w:sz w:val="22"/>
                <w:szCs w:val="22"/>
              </w:rPr>
              <w:t>3</w:t>
            </w:r>
          </w:p>
          <w:p w14:paraId="6DE98AB2" w14:textId="77777777" w:rsidR="008A2E5D" w:rsidRPr="004958C5" w:rsidRDefault="008A2E5D" w:rsidP="008A2E5D">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3B2D9F">
              <w:rPr>
                <w:rFonts w:ascii="Arial Narrow" w:hAnsi="Arial Narrow"/>
                <w:sz w:val="22"/>
                <w:szCs w:val="22"/>
              </w:rPr>
              <w:t xml:space="preserve"> 4</w:t>
            </w:r>
          </w:p>
          <w:p w14:paraId="337ABE9C" w14:textId="77777777" w:rsidR="008A2E5D" w:rsidRPr="001E2A8B" w:rsidRDefault="008A2E5D" w:rsidP="008A2E5D">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3B2D9F">
              <w:rPr>
                <w:rFonts w:ascii="Arial Narrow" w:hAnsi="Arial Narrow"/>
                <w:sz w:val="22"/>
                <w:szCs w:val="22"/>
              </w:rPr>
              <w:t xml:space="preserve"> 3</w:t>
            </w:r>
          </w:p>
          <w:p w14:paraId="06EF288A" w14:textId="77777777" w:rsidR="008A2E5D" w:rsidRDefault="008A2E5D" w:rsidP="008A2E5D">
            <w:pPr>
              <w:widowControl w:val="0"/>
              <w:autoSpaceDE w:val="0"/>
              <w:autoSpaceDN w:val="0"/>
              <w:adjustRightInd w:val="0"/>
              <w:jc w:val="both"/>
              <w:rPr>
                <w:rFonts w:ascii="Arial Narrow" w:hAnsi="Arial Narrow"/>
                <w:sz w:val="22"/>
                <w:szCs w:val="22"/>
              </w:rPr>
            </w:pPr>
          </w:p>
          <w:p w14:paraId="1FF2DCA6" w14:textId="77777777" w:rsidR="008A2E5D" w:rsidRDefault="008A2E5D" w:rsidP="008A2E5D">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Pr="001D47A9">
              <w:rPr>
                <w:rFonts w:ascii="Arial Narrow" w:hAnsi="Arial Narrow"/>
                <w:sz w:val="22"/>
                <w:szCs w:val="22"/>
              </w:rPr>
              <w:t xml:space="preserve"> </w:t>
            </w:r>
            <w:r w:rsidR="003B2D9F">
              <w:rPr>
                <w:rFonts w:ascii="Arial Narrow" w:hAnsi="Arial Narrow"/>
                <w:sz w:val="22"/>
                <w:szCs w:val="22"/>
              </w:rPr>
              <w:t xml:space="preserve">priekšlikums </w:t>
            </w:r>
            <w:r>
              <w:rPr>
                <w:rFonts w:ascii="Arial Narrow" w:hAnsi="Arial Narrow"/>
                <w:sz w:val="22"/>
                <w:szCs w:val="22"/>
              </w:rPr>
              <w:t>nav atbalstīts</w:t>
            </w:r>
          </w:p>
          <w:p w14:paraId="43078DB8" w14:textId="77777777" w:rsidR="008A2E5D" w:rsidRDefault="008A2E5D" w:rsidP="00C9180C">
            <w:pPr>
              <w:pStyle w:val="Sarakstarindkopa"/>
              <w:ind w:left="0"/>
              <w:jc w:val="center"/>
              <w:rPr>
                <w:rFonts w:ascii="Arial Narrow" w:hAnsi="Arial Narrow"/>
                <w:b/>
                <w:sz w:val="22"/>
                <w:szCs w:val="22"/>
                <w:lang w:val="lv-LV"/>
              </w:rPr>
            </w:pPr>
          </w:p>
          <w:p w14:paraId="13D49547" w14:textId="77777777" w:rsidR="008A2E5D" w:rsidRDefault="008A2E5D" w:rsidP="00C9180C">
            <w:pPr>
              <w:pStyle w:val="Sarakstarindkopa"/>
              <w:ind w:left="0"/>
              <w:jc w:val="center"/>
              <w:rPr>
                <w:rFonts w:ascii="Arial Narrow" w:hAnsi="Arial Narrow"/>
                <w:b/>
                <w:sz w:val="22"/>
                <w:szCs w:val="22"/>
                <w:lang w:val="lv-LV"/>
              </w:rPr>
            </w:pPr>
          </w:p>
          <w:p w14:paraId="18714039" w14:textId="357DC4FF" w:rsidR="008A2E5D" w:rsidRDefault="008A2E5D" w:rsidP="00C9180C">
            <w:pPr>
              <w:pStyle w:val="Sarakstarindkopa"/>
              <w:ind w:left="0"/>
              <w:jc w:val="center"/>
              <w:rPr>
                <w:rFonts w:ascii="Arial Narrow" w:hAnsi="Arial Narrow"/>
                <w:b/>
                <w:sz w:val="22"/>
                <w:szCs w:val="22"/>
                <w:lang w:val="lv-LV"/>
              </w:rPr>
            </w:pPr>
          </w:p>
          <w:p w14:paraId="4BB9939D" w14:textId="77777777" w:rsidR="008A2E5D" w:rsidRDefault="008A2E5D" w:rsidP="00C9180C">
            <w:pPr>
              <w:pStyle w:val="Sarakstarindkopa"/>
              <w:ind w:left="0"/>
              <w:jc w:val="center"/>
              <w:rPr>
                <w:rFonts w:ascii="Arial Narrow" w:hAnsi="Arial Narrow"/>
                <w:b/>
                <w:sz w:val="22"/>
                <w:szCs w:val="22"/>
                <w:lang w:val="lv-LV"/>
              </w:rPr>
            </w:pPr>
          </w:p>
          <w:p w14:paraId="2960BDC3" w14:textId="77777777" w:rsidR="00091D91" w:rsidRPr="001057AE" w:rsidRDefault="003B2D9F" w:rsidP="00005CA6">
            <w:pPr>
              <w:pStyle w:val="Sarakstarindkopa"/>
              <w:pBdr>
                <w:bottom w:val="single" w:sz="4" w:space="1" w:color="auto"/>
              </w:pBdr>
              <w:ind w:left="0"/>
              <w:jc w:val="center"/>
              <w:rPr>
                <w:rFonts w:ascii="Arial Narrow" w:hAnsi="Arial Narrow"/>
                <w:b/>
                <w:sz w:val="22"/>
                <w:szCs w:val="22"/>
                <w:lang w:val="lv-LV"/>
              </w:rPr>
            </w:pPr>
            <w:r>
              <w:rPr>
                <w:rFonts w:ascii="Arial Narrow" w:hAnsi="Arial Narrow"/>
                <w:b/>
                <w:sz w:val="22"/>
                <w:szCs w:val="22"/>
                <w:lang w:val="lv-LV"/>
              </w:rPr>
              <w:t>4</w:t>
            </w:r>
            <w:r w:rsidR="00091D91" w:rsidRPr="001057AE">
              <w:rPr>
                <w:rFonts w:ascii="Arial Narrow" w:hAnsi="Arial Narrow"/>
                <w:b/>
                <w:sz w:val="22"/>
                <w:szCs w:val="22"/>
                <w:lang w:val="lv-LV"/>
              </w:rPr>
              <w:t>.</w:t>
            </w:r>
          </w:p>
          <w:p w14:paraId="7F5C9F81" w14:textId="77777777" w:rsidR="0011788E" w:rsidRDefault="0011788E" w:rsidP="00005CA6">
            <w:pPr>
              <w:pStyle w:val="Sarakstarindkopa"/>
              <w:pBdr>
                <w:bottom w:val="single" w:sz="4" w:space="1" w:color="auto"/>
              </w:pBdr>
              <w:ind w:left="0"/>
              <w:jc w:val="center"/>
              <w:rPr>
                <w:rFonts w:ascii="Arial Narrow" w:hAnsi="Arial Narrow"/>
                <w:b/>
                <w:sz w:val="22"/>
                <w:szCs w:val="22"/>
                <w:lang w:val="lv-LV"/>
              </w:rPr>
            </w:pPr>
            <w:r w:rsidRPr="0011788E">
              <w:rPr>
                <w:rFonts w:ascii="Arial Narrow" w:hAnsi="Arial Narrow"/>
                <w:b/>
                <w:sz w:val="22"/>
                <w:szCs w:val="22"/>
                <w:lang w:val="lv-LV"/>
              </w:rPr>
              <w:t xml:space="preserve">Par </w:t>
            </w:r>
            <w:r w:rsidR="006723DE" w:rsidRPr="006723DE">
              <w:rPr>
                <w:rFonts w:ascii="Arial Narrow" w:hAnsi="Arial Narrow"/>
                <w:b/>
                <w:sz w:val="22"/>
                <w:szCs w:val="22"/>
                <w:lang w:val="lv-LV"/>
              </w:rPr>
              <w:t>skulptūras “Zelta bruņinieks” izvietošanu Vecpilsētas laukumā, atkārtota izskatīšana</w:t>
            </w:r>
            <w:r w:rsidRPr="0011788E">
              <w:rPr>
                <w:rFonts w:ascii="Arial Narrow" w:hAnsi="Arial Narrow"/>
                <w:b/>
                <w:sz w:val="22"/>
                <w:szCs w:val="22"/>
                <w:lang w:val="lv-LV"/>
              </w:rPr>
              <w:t xml:space="preserve">; </w:t>
            </w:r>
          </w:p>
          <w:p w14:paraId="1F600483" w14:textId="77777777" w:rsidR="006C75B9" w:rsidRPr="00FF56F8" w:rsidRDefault="0011788E" w:rsidP="00005CA6">
            <w:pPr>
              <w:pStyle w:val="Sarakstarindkopa"/>
              <w:pBdr>
                <w:bottom w:val="single" w:sz="4" w:space="1" w:color="auto"/>
              </w:pBdr>
              <w:ind w:left="0"/>
              <w:jc w:val="center"/>
              <w:rPr>
                <w:rFonts w:ascii="Arial Narrow" w:hAnsi="Arial Narrow"/>
                <w:b/>
                <w:sz w:val="22"/>
                <w:szCs w:val="22"/>
                <w:lang w:val="lv-LV"/>
              </w:rPr>
            </w:pPr>
            <w:r w:rsidRPr="0011788E">
              <w:rPr>
                <w:rFonts w:ascii="Arial Narrow" w:hAnsi="Arial Narrow"/>
                <w:b/>
                <w:sz w:val="22"/>
                <w:szCs w:val="22"/>
                <w:lang w:val="lv-LV"/>
              </w:rPr>
              <w:t xml:space="preserve">Iesniedzējs: </w:t>
            </w:r>
            <w:r w:rsidR="006723DE" w:rsidRPr="006723DE">
              <w:rPr>
                <w:rFonts w:ascii="Arial Narrow" w:hAnsi="Arial Narrow"/>
                <w:b/>
                <w:sz w:val="22"/>
                <w:szCs w:val="22"/>
                <w:lang w:val="lv-LV"/>
              </w:rPr>
              <w:t>Nacionālā kultūras mantojuma pārvalde</w:t>
            </w:r>
          </w:p>
        </w:tc>
      </w:tr>
    </w:tbl>
    <w:p w14:paraId="45F6C980" w14:textId="77777777" w:rsidR="00091D91" w:rsidRDefault="00091D91" w:rsidP="00091D91">
      <w:pPr>
        <w:jc w:val="both"/>
        <w:rPr>
          <w:rFonts w:ascii="Arial Narrow" w:hAnsi="Arial Narrow"/>
          <w:sz w:val="22"/>
          <w:szCs w:val="22"/>
        </w:rPr>
      </w:pPr>
    </w:p>
    <w:p w14:paraId="279D0ACB" w14:textId="77777777" w:rsidR="00AF3C4B" w:rsidRDefault="00AF3C4B" w:rsidP="00091D91">
      <w:pPr>
        <w:jc w:val="both"/>
        <w:rPr>
          <w:rFonts w:ascii="Arial Narrow" w:hAnsi="Arial Narrow"/>
          <w:sz w:val="22"/>
          <w:szCs w:val="22"/>
        </w:rPr>
      </w:pPr>
      <w:r>
        <w:rPr>
          <w:rFonts w:ascii="Arial Narrow" w:hAnsi="Arial Narrow"/>
          <w:sz w:val="22"/>
          <w:szCs w:val="22"/>
        </w:rPr>
        <w:t xml:space="preserve">M. Levina izklāsta, ka sākotnēji </w:t>
      </w:r>
      <w:r w:rsidR="003B2D9F">
        <w:rPr>
          <w:rFonts w:ascii="Arial Narrow" w:hAnsi="Arial Narrow"/>
          <w:sz w:val="22"/>
          <w:szCs w:val="22"/>
        </w:rPr>
        <w:t xml:space="preserve">skulptūras izvietošana </w:t>
      </w:r>
      <w:r w:rsidR="00C553C3">
        <w:rPr>
          <w:rFonts w:ascii="Arial Narrow" w:hAnsi="Arial Narrow"/>
          <w:sz w:val="22"/>
          <w:szCs w:val="22"/>
        </w:rPr>
        <w:t xml:space="preserve">Padomē </w:t>
      </w:r>
      <w:r w:rsidR="003B2D9F">
        <w:rPr>
          <w:rFonts w:ascii="Arial Narrow" w:hAnsi="Arial Narrow"/>
          <w:sz w:val="22"/>
          <w:szCs w:val="22"/>
        </w:rPr>
        <w:t>netika atbalstīta</w:t>
      </w:r>
      <w:r>
        <w:rPr>
          <w:rFonts w:ascii="Arial Narrow" w:hAnsi="Arial Narrow"/>
          <w:sz w:val="22"/>
          <w:szCs w:val="22"/>
        </w:rPr>
        <w:t xml:space="preserve">, </w:t>
      </w:r>
      <w:r w:rsidR="00C553C3">
        <w:rPr>
          <w:rFonts w:ascii="Arial Narrow" w:hAnsi="Arial Narrow"/>
          <w:sz w:val="22"/>
          <w:szCs w:val="22"/>
        </w:rPr>
        <w:t>taču</w:t>
      </w:r>
      <w:r>
        <w:rPr>
          <w:rFonts w:ascii="Arial Narrow" w:hAnsi="Arial Narrow"/>
          <w:sz w:val="22"/>
          <w:szCs w:val="22"/>
        </w:rPr>
        <w:t xml:space="preserve"> savākts daudz papildu</w:t>
      </w:r>
      <w:r w:rsidR="00C553C3">
        <w:rPr>
          <w:rFonts w:ascii="Arial Narrow" w:hAnsi="Arial Narrow"/>
          <w:sz w:val="22"/>
          <w:szCs w:val="22"/>
        </w:rPr>
        <w:t>s</w:t>
      </w:r>
      <w:r>
        <w:rPr>
          <w:rFonts w:ascii="Arial Narrow" w:hAnsi="Arial Narrow"/>
          <w:sz w:val="22"/>
          <w:szCs w:val="22"/>
        </w:rPr>
        <w:t xml:space="preserve"> informācijas, </w:t>
      </w:r>
      <w:r w:rsidR="00307A6C">
        <w:rPr>
          <w:rFonts w:ascii="Arial Narrow" w:hAnsi="Arial Narrow"/>
          <w:sz w:val="22"/>
          <w:szCs w:val="22"/>
        </w:rPr>
        <w:t xml:space="preserve">tajā skaitā </w:t>
      </w:r>
      <w:r w:rsidR="00C553C3">
        <w:rPr>
          <w:rFonts w:ascii="Arial Narrow" w:hAnsi="Arial Narrow"/>
          <w:sz w:val="22"/>
          <w:szCs w:val="22"/>
        </w:rPr>
        <w:t>arī</w:t>
      </w:r>
      <w:r w:rsidR="00307A6C">
        <w:rPr>
          <w:rFonts w:ascii="Arial Narrow" w:hAnsi="Arial Narrow"/>
          <w:sz w:val="22"/>
          <w:szCs w:val="22"/>
        </w:rPr>
        <w:t xml:space="preserve"> akadēmiķa</w:t>
      </w:r>
      <w:r w:rsidR="00C553C3">
        <w:rPr>
          <w:rFonts w:ascii="Arial Narrow" w:hAnsi="Arial Narrow"/>
          <w:sz w:val="22"/>
          <w:szCs w:val="22"/>
        </w:rPr>
        <w:t>, vēsturnieka A. Caunes analīze, kas</w:t>
      </w:r>
      <w:r w:rsidR="00307A6C">
        <w:rPr>
          <w:rFonts w:ascii="Arial Narrow" w:hAnsi="Arial Narrow"/>
          <w:sz w:val="22"/>
          <w:szCs w:val="22"/>
        </w:rPr>
        <w:t xml:space="preserve"> </w:t>
      </w:r>
      <w:r w:rsidR="00C553C3">
        <w:rPr>
          <w:rFonts w:ascii="Arial Narrow" w:hAnsi="Arial Narrow"/>
          <w:sz w:val="22"/>
          <w:szCs w:val="22"/>
        </w:rPr>
        <w:t>atklāj faktu</w:t>
      </w:r>
      <w:r w:rsidR="003B2D9F">
        <w:rPr>
          <w:rFonts w:ascii="Arial Narrow" w:hAnsi="Arial Narrow"/>
          <w:sz w:val="22"/>
          <w:szCs w:val="22"/>
        </w:rPr>
        <w:t>, ka agrāk konkrētajā vietā bijusi aka</w:t>
      </w:r>
      <w:r w:rsidR="00C553C3">
        <w:rPr>
          <w:rFonts w:ascii="Arial Narrow" w:hAnsi="Arial Narrow"/>
          <w:sz w:val="22"/>
          <w:szCs w:val="22"/>
        </w:rPr>
        <w:t xml:space="preserve"> – publiskā ūdens ņemšanas vieta</w:t>
      </w:r>
      <w:r w:rsidR="003B2D9F">
        <w:rPr>
          <w:rFonts w:ascii="Arial Narrow" w:hAnsi="Arial Narrow"/>
          <w:sz w:val="22"/>
          <w:szCs w:val="22"/>
        </w:rPr>
        <w:t>. Gūti</w:t>
      </w:r>
      <w:r>
        <w:rPr>
          <w:rFonts w:ascii="Arial Narrow" w:hAnsi="Arial Narrow"/>
          <w:sz w:val="22"/>
          <w:szCs w:val="22"/>
        </w:rPr>
        <w:t xml:space="preserve"> atzinumi no diviem muzejiem, kas uz</w:t>
      </w:r>
      <w:r w:rsidR="003B2D9F">
        <w:rPr>
          <w:rFonts w:ascii="Arial Narrow" w:hAnsi="Arial Narrow"/>
          <w:sz w:val="22"/>
          <w:szCs w:val="22"/>
        </w:rPr>
        <w:t>skata, ka</w:t>
      </w:r>
      <w:r w:rsidR="001C06F0">
        <w:rPr>
          <w:rFonts w:ascii="Arial Narrow" w:hAnsi="Arial Narrow"/>
          <w:sz w:val="22"/>
          <w:szCs w:val="22"/>
        </w:rPr>
        <w:t xml:space="preserve"> skulptūras</w:t>
      </w:r>
      <w:r w:rsidR="003B2D9F">
        <w:rPr>
          <w:rFonts w:ascii="Arial Narrow" w:hAnsi="Arial Narrow"/>
          <w:sz w:val="22"/>
          <w:szCs w:val="22"/>
        </w:rPr>
        <w:t xml:space="preserve"> izvietošana būtu iespējama</w:t>
      </w:r>
      <w:r>
        <w:rPr>
          <w:rFonts w:ascii="Arial Narrow" w:hAnsi="Arial Narrow"/>
          <w:sz w:val="22"/>
          <w:szCs w:val="22"/>
        </w:rPr>
        <w:t>.</w:t>
      </w:r>
      <w:r w:rsidR="00677811">
        <w:rPr>
          <w:rFonts w:ascii="Arial Narrow" w:hAnsi="Arial Narrow"/>
          <w:sz w:val="22"/>
          <w:szCs w:val="22"/>
        </w:rPr>
        <w:t xml:space="preserve"> </w:t>
      </w:r>
    </w:p>
    <w:p w14:paraId="4EB3D8AC" w14:textId="77777777" w:rsidR="00677811" w:rsidRDefault="00677811" w:rsidP="00091D91">
      <w:pPr>
        <w:jc w:val="both"/>
        <w:rPr>
          <w:rFonts w:ascii="Arial Narrow" w:hAnsi="Arial Narrow"/>
          <w:sz w:val="22"/>
          <w:szCs w:val="22"/>
        </w:rPr>
      </w:pPr>
    </w:p>
    <w:p w14:paraId="648C30E6" w14:textId="77777777" w:rsidR="003B2D9F" w:rsidRDefault="00677811" w:rsidP="00091D91">
      <w:pPr>
        <w:jc w:val="both"/>
        <w:rPr>
          <w:rFonts w:ascii="Arial Narrow" w:hAnsi="Arial Narrow"/>
          <w:sz w:val="22"/>
          <w:szCs w:val="22"/>
        </w:rPr>
      </w:pPr>
      <w:r>
        <w:rPr>
          <w:rFonts w:ascii="Arial Narrow" w:hAnsi="Arial Narrow"/>
          <w:sz w:val="22"/>
          <w:szCs w:val="22"/>
        </w:rPr>
        <w:t>I. Šmite dalās ar vizuālajiem materiāliem.</w:t>
      </w:r>
      <w:r w:rsidR="003B2D9F">
        <w:rPr>
          <w:rFonts w:ascii="Arial Narrow" w:hAnsi="Arial Narrow"/>
          <w:sz w:val="22"/>
          <w:szCs w:val="22"/>
        </w:rPr>
        <w:t xml:space="preserve"> Īsumā iezīm</w:t>
      </w:r>
      <w:r w:rsidR="00307A9E">
        <w:rPr>
          <w:rFonts w:ascii="Arial Narrow" w:hAnsi="Arial Narrow"/>
          <w:sz w:val="22"/>
          <w:szCs w:val="22"/>
        </w:rPr>
        <w:t>ē</w:t>
      </w:r>
      <w:r w:rsidR="003B2D9F">
        <w:rPr>
          <w:rFonts w:ascii="Arial Narrow" w:hAnsi="Arial Narrow"/>
          <w:sz w:val="22"/>
          <w:szCs w:val="22"/>
        </w:rPr>
        <w:t xml:space="preserve"> notikumu attīstības gaitu, kā nonākts līdz vajadzībai lemt par skulptūras izvietošanu Vecpilsētas laukumā. Kopš Padome ieceri noraidīja, gūti papildus materiāli, kas tikuši iesniegti Padomes locekļiem pirms sēdes.</w:t>
      </w:r>
      <w:r w:rsidR="000C37DC">
        <w:rPr>
          <w:rFonts w:ascii="Arial Narrow" w:hAnsi="Arial Narrow"/>
          <w:sz w:val="22"/>
          <w:szCs w:val="22"/>
        </w:rPr>
        <w:t xml:space="preserve"> I</w:t>
      </w:r>
      <w:r w:rsidR="003B2D9F">
        <w:rPr>
          <w:rFonts w:ascii="Arial Narrow" w:hAnsi="Arial Narrow"/>
          <w:sz w:val="22"/>
          <w:szCs w:val="22"/>
        </w:rPr>
        <w:t>zce</w:t>
      </w:r>
      <w:r w:rsidR="000C37DC">
        <w:rPr>
          <w:rFonts w:ascii="Arial Narrow" w:hAnsi="Arial Narrow"/>
          <w:sz w:val="22"/>
          <w:szCs w:val="22"/>
        </w:rPr>
        <w:t>ļ arheologa A. Caunes sniegto materiālu</w:t>
      </w:r>
      <w:r w:rsidR="003B2D9F">
        <w:rPr>
          <w:rFonts w:ascii="Arial Narrow" w:hAnsi="Arial Narrow"/>
          <w:sz w:val="22"/>
          <w:szCs w:val="22"/>
        </w:rPr>
        <w:t>, kurā redzamas artēziskās akas pilsētā. 19. gs. beigās tās izvietotas 11 vietās un viena no tām bija Vecpilsētas laukums.</w:t>
      </w:r>
      <w:r w:rsidR="000C37DC">
        <w:rPr>
          <w:rFonts w:ascii="Arial Narrow" w:hAnsi="Arial Narrow"/>
          <w:sz w:val="22"/>
          <w:szCs w:val="22"/>
        </w:rPr>
        <w:t xml:space="preserve"> Tikai divas no šīm </w:t>
      </w:r>
      <w:r w:rsidR="00307A9E">
        <w:rPr>
          <w:rFonts w:ascii="Arial Narrow" w:hAnsi="Arial Narrow"/>
          <w:sz w:val="22"/>
          <w:szCs w:val="22"/>
        </w:rPr>
        <w:t xml:space="preserve">ūdens ņemšanas </w:t>
      </w:r>
      <w:r w:rsidR="000C37DC">
        <w:rPr>
          <w:rFonts w:ascii="Arial Narrow" w:hAnsi="Arial Narrow"/>
          <w:sz w:val="22"/>
          <w:szCs w:val="22"/>
        </w:rPr>
        <w:t>vietām bijušas dekorētas un tās ir Rolanda statujas un Zelta bruņinieka statujas vietas.</w:t>
      </w:r>
      <w:r w:rsidR="003B2D9F">
        <w:rPr>
          <w:rFonts w:ascii="Arial Narrow" w:hAnsi="Arial Narrow"/>
          <w:sz w:val="22"/>
          <w:szCs w:val="22"/>
        </w:rPr>
        <w:t xml:space="preserve"> Pašlaik dabā ūdens ņemšanas vieta no minētajām 11 vietām ir tikai Rātslaukumā, kur ir Rolanda skulptūra. Izceļ aspektu, ka Vecpilsētas laukums kā telpa ir </w:t>
      </w:r>
      <w:proofErr w:type="spellStart"/>
      <w:r w:rsidR="003B2D9F">
        <w:rPr>
          <w:rFonts w:ascii="Arial Narrow" w:hAnsi="Arial Narrow"/>
          <w:sz w:val="22"/>
          <w:szCs w:val="22"/>
        </w:rPr>
        <w:t>mazapmeklēts</w:t>
      </w:r>
      <w:proofErr w:type="spellEnd"/>
      <w:r w:rsidR="003B2D9F">
        <w:rPr>
          <w:rFonts w:ascii="Arial Narrow" w:hAnsi="Arial Narrow"/>
          <w:sz w:val="22"/>
          <w:szCs w:val="22"/>
        </w:rPr>
        <w:t xml:space="preserve"> un skulptūras izvietošana varētu veicināt gājēju plūsmu</w:t>
      </w:r>
      <w:r w:rsidR="00DC6F2B">
        <w:rPr>
          <w:rFonts w:ascii="Arial Narrow" w:hAnsi="Arial Narrow"/>
          <w:sz w:val="22"/>
          <w:szCs w:val="22"/>
        </w:rPr>
        <w:t xml:space="preserve">, kas ir arī svarīgi saistībā ar </w:t>
      </w:r>
      <w:r w:rsidR="00DC6F2B" w:rsidRPr="00307A9E">
        <w:rPr>
          <w:rFonts w:ascii="Arial Narrow" w:hAnsi="Arial Narrow"/>
          <w:i/>
          <w:sz w:val="22"/>
          <w:szCs w:val="22"/>
        </w:rPr>
        <w:t xml:space="preserve">Rail </w:t>
      </w:r>
      <w:proofErr w:type="spellStart"/>
      <w:r w:rsidR="00DC6F2B" w:rsidRPr="00307A9E">
        <w:rPr>
          <w:rFonts w:ascii="Arial Narrow" w:hAnsi="Arial Narrow"/>
          <w:i/>
          <w:sz w:val="22"/>
          <w:szCs w:val="22"/>
        </w:rPr>
        <w:t>Baltic</w:t>
      </w:r>
      <w:proofErr w:type="spellEnd"/>
      <w:r w:rsidR="00DC6F2B">
        <w:rPr>
          <w:rFonts w:ascii="Arial Narrow" w:hAnsi="Arial Narrow"/>
          <w:sz w:val="22"/>
          <w:szCs w:val="22"/>
        </w:rPr>
        <w:t xml:space="preserve"> projektā plānoto savienojumu</w:t>
      </w:r>
      <w:r w:rsidR="003B2D9F">
        <w:rPr>
          <w:rFonts w:ascii="Arial Narrow" w:hAnsi="Arial Narrow"/>
          <w:sz w:val="22"/>
          <w:szCs w:val="22"/>
        </w:rPr>
        <w:t>. Rīgas vēstures un kuģniecības muzejs, oriģinālās skulptūras glabātāji</w:t>
      </w:r>
      <w:r w:rsidR="00005CA6">
        <w:rPr>
          <w:rFonts w:ascii="Arial Narrow" w:hAnsi="Arial Narrow"/>
          <w:sz w:val="22"/>
          <w:szCs w:val="22"/>
        </w:rPr>
        <w:t>,</w:t>
      </w:r>
      <w:r w:rsidR="00DC6F2B">
        <w:rPr>
          <w:rFonts w:ascii="Arial Narrow" w:hAnsi="Arial Narrow"/>
          <w:sz w:val="22"/>
          <w:szCs w:val="22"/>
        </w:rPr>
        <w:t xml:space="preserve"> norādījuši, ka oriģinālu izvietot vidē neesot iespējams</w:t>
      </w:r>
      <w:r w:rsidR="003B2D9F">
        <w:rPr>
          <w:rFonts w:ascii="Arial Narrow" w:hAnsi="Arial Narrow"/>
          <w:sz w:val="22"/>
          <w:szCs w:val="22"/>
        </w:rPr>
        <w:t>, pret kopijas izvietošanu neiebilst.</w:t>
      </w:r>
      <w:r w:rsidR="00DC6F2B">
        <w:rPr>
          <w:rFonts w:ascii="Arial Narrow" w:hAnsi="Arial Narrow"/>
          <w:sz w:val="22"/>
          <w:szCs w:val="22"/>
        </w:rPr>
        <w:t xml:space="preserve"> </w:t>
      </w:r>
      <w:r w:rsidR="00DC6F2B">
        <w:rPr>
          <w:rFonts w:ascii="Arial Narrow" w:hAnsi="Arial Narrow"/>
          <w:sz w:val="22"/>
          <w:szCs w:val="22"/>
        </w:rPr>
        <w:lastRenderedPageBreak/>
        <w:t>Atgādina, ka Rīgā jau esot izvietotas kopijas, kā Nimfas skulptūra Operas skvērā.</w:t>
      </w:r>
      <w:r w:rsidR="003B2D9F">
        <w:rPr>
          <w:rFonts w:ascii="Arial Narrow" w:hAnsi="Arial Narrow"/>
          <w:sz w:val="22"/>
          <w:szCs w:val="22"/>
        </w:rPr>
        <w:t xml:space="preserve"> Runājot par konkrēto risinājumu, atgādina, ka tika noraidīta ideja ap skulptūru izvietot sētiņu, tamdēļ tiek piedāvāts variants ar stabiņiem, līdzīgi risinājumam ap Rolanda skulptūru, jo nepieciešams to pasargāt no potenciāliem negadījumiem ar automašīnām. Papildus atgādina par ieceri izvietot informāciju par skulptūras veidotājiem – tēlnieku A. F. </w:t>
      </w:r>
      <w:proofErr w:type="spellStart"/>
      <w:r w:rsidR="003B2D9F">
        <w:rPr>
          <w:rFonts w:ascii="Arial Narrow" w:hAnsi="Arial Narrow"/>
          <w:sz w:val="22"/>
          <w:szCs w:val="22"/>
        </w:rPr>
        <w:t>Folcu</w:t>
      </w:r>
      <w:proofErr w:type="spellEnd"/>
      <w:r w:rsidR="003B2D9F">
        <w:rPr>
          <w:rFonts w:ascii="Arial Narrow" w:hAnsi="Arial Narrow"/>
          <w:sz w:val="22"/>
          <w:szCs w:val="22"/>
        </w:rPr>
        <w:t xml:space="preserve"> un arhitektu V. Neimani. Saistībā ar mērķi atjaunot ūdens ņemšanas vietu, tiek piedāvāts pievienot arī ūdens uztveršanas tvertni gliemežvāka formā.</w:t>
      </w:r>
    </w:p>
    <w:p w14:paraId="713CCF67" w14:textId="77777777" w:rsidR="00867AA6" w:rsidRDefault="00867AA6" w:rsidP="00091D91">
      <w:pPr>
        <w:jc w:val="both"/>
        <w:rPr>
          <w:rFonts w:ascii="Arial Narrow" w:hAnsi="Arial Narrow"/>
          <w:sz w:val="22"/>
          <w:szCs w:val="22"/>
        </w:rPr>
      </w:pPr>
    </w:p>
    <w:p w14:paraId="44ED992E" w14:textId="77777777" w:rsidR="003B2D9F" w:rsidRDefault="00867AA6" w:rsidP="00091D91">
      <w:pPr>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Gombergs</w:t>
      </w:r>
      <w:proofErr w:type="spellEnd"/>
      <w:r w:rsidR="003B2D9F">
        <w:rPr>
          <w:rFonts w:ascii="Arial Narrow" w:hAnsi="Arial Narrow"/>
          <w:sz w:val="22"/>
          <w:szCs w:val="22"/>
        </w:rPr>
        <w:t xml:space="preserve"> izklāsta, ka iespēja izvietot skulptūru vēsturiskajā vietā </w:t>
      </w:r>
      <w:r w:rsidR="0071699A">
        <w:rPr>
          <w:rFonts w:ascii="Arial Narrow" w:hAnsi="Arial Narrow"/>
          <w:sz w:val="22"/>
          <w:szCs w:val="22"/>
        </w:rPr>
        <w:t xml:space="preserve">no pilsētas puses </w:t>
      </w:r>
      <w:r w:rsidR="003B2D9F">
        <w:rPr>
          <w:rFonts w:ascii="Arial Narrow" w:hAnsi="Arial Narrow"/>
          <w:sz w:val="22"/>
          <w:szCs w:val="22"/>
        </w:rPr>
        <w:t xml:space="preserve">noraidīta divas reizes. Pirms </w:t>
      </w:r>
      <w:r w:rsidR="004C2C4C">
        <w:rPr>
          <w:rFonts w:ascii="Arial Narrow" w:hAnsi="Arial Narrow"/>
          <w:sz w:val="22"/>
          <w:szCs w:val="22"/>
        </w:rPr>
        <w:t>jautājuma prezentēšanas Padomē</w:t>
      </w:r>
      <w:r w:rsidR="003B2D9F">
        <w:rPr>
          <w:rFonts w:ascii="Arial Narrow" w:hAnsi="Arial Narrow"/>
          <w:sz w:val="22"/>
          <w:szCs w:val="22"/>
        </w:rPr>
        <w:t>, savākti tehniskie noteik</w:t>
      </w:r>
      <w:r w:rsidR="004C2C4C">
        <w:rPr>
          <w:rFonts w:ascii="Arial Narrow" w:hAnsi="Arial Narrow"/>
          <w:sz w:val="22"/>
          <w:szCs w:val="22"/>
        </w:rPr>
        <w:t xml:space="preserve">umi no SIA “Rīgas ūdens” un ar </w:t>
      </w:r>
      <w:r w:rsidR="003B2D9F">
        <w:rPr>
          <w:rFonts w:ascii="Arial Narrow" w:hAnsi="Arial Narrow"/>
          <w:sz w:val="22"/>
          <w:szCs w:val="22"/>
        </w:rPr>
        <w:t>elektrību</w:t>
      </w:r>
      <w:r w:rsidR="00A7755F">
        <w:rPr>
          <w:rFonts w:ascii="Arial Narrow" w:hAnsi="Arial Narrow"/>
          <w:sz w:val="22"/>
          <w:szCs w:val="22"/>
        </w:rPr>
        <w:t xml:space="preserve"> saistītie</w:t>
      </w:r>
      <w:r w:rsidR="003B2D9F">
        <w:rPr>
          <w:rFonts w:ascii="Arial Narrow" w:hAnsi="Arial Narrow"/>
          <w:sz w:val="22"/>
          <w:szCs w:val="22"/>
        </w:rPr>
        <w:t xml:space="preserve">, </w:t>
      </w:r>
      <w:r w:rsidR="004C2C4C">
        <w:rPr>
          <w:rFonts w:ascii="Arial Narrow" w:hAnsi="Arial Narrow"/>
          <w:sz w:val="22"/>
          <w:szCs w:val="22"/>
        </w:rPr>
        <w:t xml:space="preserve">kā arī </w:t>
      </w:r>
      <w:r w:rsidR="003B2D9F">
        <w:rPr>
          <w:rFonts w:ascii="Arial Narrow" w:hAnsi="Arial Narrow"/>
          <w:sz w:val="22"/>
          <w:szCs w:val="22"/>
        </w:rPr>
        <w:t>esot izdevi</w:t>
      </w:r>
      <w:r w:rsidR="004C2C4C">
        <w:rPr>
          <w:rFonts w:ascii="Arial Narrow" w:hAnsi="Arial Narrow"/>
          <w:sz w:val="22"/>
          <w:szCs w:val="22"/>
        </w:rPr>
        <w:t>e</w:t>
      </w:r>
      <w:r w:rsidR="003B2D9F">
        <w:rPr>
          <w:rFonts w:ascii="Arial Narrow" w:hAnsi="Arial Narrow"/>
          <w:sz w:val="22"/>
          <w:szCs w:val="22"/>
        </w:rPr>
        <w:t xml:space="preserve">s saskaņot </w:t>
      </w:r>
      <w:r w:rsidR="004C2C4C">
        <w:rPr>
          <w:rFonts w:ascii="Arial Narrow" w:hAnsi="Arial Narrow"/>
          <w:sz w:val="22"/>
          <w:szCs w:val="22"/>
        </w:rPr>
        <w:t xml:space="preserve">skulptūras </w:t>
      </w:r>
      <w:r w:rsidR="003B2D9F">
        <w:rPr>
          <w:rFonts w:ascii="Arial Narrow" w:hAnsi="Arial Narrow"/>
          <w:sz w:val="22"/>
          <w:szCs w:val="22"/>
        </w:rPr>
        <w:t xml:space="preserve">izvietošanu pilsētas Satiksmes departamentā, kas piedāvājot aizliegt laukumā stāvvietas. </w:t>
      </w:r>
      <w:r w:rsidR="00DC6F2B">
        <w:rPr>
          <w:rFonts w:ascii="Arial Narrow" w:hAnsi="Arial Narrow"/>
          <w:sz w:val="22"/>
          <w:szCs w:val="22"/>
        </w:rPr>
        <w:t xml:space="preserve">Saglabāta gan tiktu transporta kustība, kāpēc tiek piedāvāti stabiņi, lai pasargātu skulptūru. </w:t>
      </w:r>
      <w:r w:rsidR="003B2D9F">
        <w:rPr>
          <w:rFonts w:ascii="Arial Narrow" w:hAnsi="Arial Narrow"/>
          <w:sz w:val="22"/>
          <w:szCs w:val="22"/>
        </w:rPr>
        <w:t>Norāda, ka, lemjot iepriekšējo reizi, Padomei nebija pieejama visa vēsturiskā informācija. Dalās ar informāciju par aku urbšanu Rīgā pēc holēras epidēmijas un min, ka urbums Vecpilsētas laukumā redzams 1896. gada kartē</w:t>
      </w:r>
      <w:r w:rsidR="004C2C4C">
        <w:rPr>
          <w:rFonts w:ascii="Arial Narrow" w:hAnsi="Arial Narrow"/>
          <w:sz w:val="22"/>
          <w:szCs w:val="22"/>
        </w:rPr>
        <w:t>, kā arī 1903. un 1906. gada kartēs</w:t>
      </w:r>
      <w:r w:rsidR="003B2D9F">
        <w:rPr>
          <w:rFonts w:ascii="Arial Narrow" w:hAnsi="Arial Narrow"/>
          <w:sz w:val="22"/>
          <w:szCs w:val="22"/>
        </w:rPr>
        <w:t>. Akas zaudējušas nozīmi pēc ūdensvada pieslēgšanas, bet viena no pēdējām ūdens ņemšanas vietām saglabājusies tieši Vecpilsētas laukumā. Laukuma malā esošais Tautas frontes muzejs paudis atbalstu izvietošanai. Norāda, ka turpat 51m attālumā Audēju ielā tūristu netrūkstot un skulptūra no ielas būšot redzama, kas rad</w:t>
      </w:r>
      <w:r w:rsidR="00D061C2">
        <w:rPr>
          <w:rFonts w:ascii="Arial Narrow" w:hAnsi="Arial Narrow"/>
          <w:sz w:val="22"/>
          <w:szCs w:val="22"/>
        </w:rPr>
        <w:t xml:space="preserve">ot </w:t>
      </w:r>
      <w:r w:rsidR="003B2D9F">
        <w:rPr>
          <w:rFonts w:ascii="Arial Narrow" w:hAnsi="Arial Narrow"/>
          <w:sz w:val="22"/>
          <w:szCs w:val="22"/>
        </w:rPr>
        <w:t>cerības teritoriju atdzīvināt. Papildina informāciju arī ar faktu, ka ne viss, ko plāno izvietot</w:t>
      </w:r>
      <w:r w:rsidR="00E825F5">
        <w:rPr>
          <w:rFonts w:ascii="Arial Narrow" w:hAnsi="Arial Narrow"/>
          <w:sz w:val="22"/>
          <w:szCs w:val="22"/>
        </w:rPr>
        <w:t>,</w:t>
      </w:r>
      <w:r w:rsidR="003B2D9F">
        <w:rPr>
          <w:rFonts w:ascii="Arial Narrow" w:hAnsi="Arial Narrow"/>
          <w:sz w:val="22"/>
          <w:szCs w:val="22"/>
        </w:rPr>
        <w:t xml:space="preserve"> ir kopija – apakšdaļa esot autentiska, tā saņemta no Eižena </w:t>
      </w:r>
      <w:proofErr w:type="spellStart"/>
      <w:r w:rsidR="003B2D9F">
        <w:rPr>
          <w:rFonts w:ascii="Arial Narrow" w:hAnsi="Arial Narrow"/>
          <w:sz w:val="22"/>
          <w:szCs w:val="22"/>
        </w:rPr>
        <w:t>Upmaņa</w:t>
      </w:r>
      <w:proofErr w:type="spellEnd"/>
      <w:r w:rsidR="003B2D9F">
        <w:rPr>
          <w:rFonts w:ascii="Arial Narrow" w:hAnsi="Arial Narrow"/>
          <w:sz w:val="22"/>
          <w:szCs w:val="22"/>
        </w:rPr>
        <w:t>. Aizrāda, ka Rolanda statuja</w:t>
      </w:r>
      <w:r w:rsidR="00C84494">
        <w:rPr>
          <w:rFonts w:ascii="Arial Narrow" w:hAnsi="Arial Narrow"/>
          <w:sz w:val="22"/>
          <w:szCs w:val="22"/>
        </w:rPr>
        <w:t>s kopija</w:t>
      </w:r>
      <w:r w:rsidR="003B2D9F">
        <w:rPr>
          <w:rFonts w:ascii="Arial Narrow" w:hAnsi="Arial Narrow"/>
          <w:sz w:val="22"/>
          <w:szCs w:val="22"/>
        </w:rPr>
        <w:t xml:space="preserve"> esot mazāk precīza, kā arī, ka Rīgas Vēstures un kuģniecības muzejs neiebilstot pret kopijām un slavenākā A. F. </w:t>
      </w:r>
      <w:proofErr w:type="spellStart"/>
      <w:r w:rsidR="003B2D9F">
        <w:rPr>
          <w:rFonts w:ascii="Arial Narrow" w:hAnsi="Arial Narrow"/>
          <w:sz w:val="22"/>
          <w:szCs w:val="22"/>
        </w:rPr>
        <w:t>Folca</w:t>
      </w:r>
      <w:proofErr w:type="spellEnd"/>
      <w:r w:rsidR="003B2D9F">
        <w:rPr>
          <w:rFonts w:ascii="Arial Narrow" w:hAnsi="Arial Narrow"/>
          <w:sz w:val="22"/>
          <w:szCs w:val="22"/>
        </w:rPr>
        <w:t xml:space="preserve"> skulptūra arīdzan esot kopija. Dalās, ka, atšķirībā no oriģināla, kas krāsots ar bronzas pulveri, kopija esot pārklāta ar lapiņu zeltu. Noslēgumā pauž turpinātu vēlmi atdot skulptūru pilsētai.</w:t>
      </w:r>
    </w:p>
    <w:p w14:paraId="6A1A4FCD" w14:textId="77777777" w:rsidR="00025D2C" w:rsidRDefault="00025D2C" w:rsidP="00091D91">
      <w:pPr>
        <w:jc w:val="both"/>
        <w:rPr>
          <w:rFonts w:ascii="Arial Narrow" w:hAnsi="Arial Narrow"/>
          <w:sz w:val="22"/>
          <w:szCs w:val="22"/>
        </w:rPr>
      </w:pPr>
    </w:p>
    <w:p w14:paraId="0E74605D" w14:textId="77777777" w:rsidR="003B2D9F" w:rsidRDefault="00025D2C" w:rsidP="00091D91">
      <w:pPr>
        <w:jc w:val="both"/>
        <w:rPr>
          <w:rFonts w:ascii="Arial Narrow" w:hAnsi="Arial Narrow"/>
          <w:sz w:val="22"/>
          <w:szCs w:val="22"/>
        </w:rPr>
      </w:pPr>
      <w:r>
        <w:rPr>
          <w:rFonts w:ascii="Arial Narrow" w:hAnsi="Arial Narrow"/>
          <w:sz w:val="22"/>
          <w:szCs w:val="22"/>
        </w:rPr>
        <w:t>A. Lapiņš pateicas par stāstījumu</w:t>
      </w:r>
      <w:r w:rsidR="003B2D9F">
        <w:rPr>
          <w:rFonts w:ascii="Arial Narrow" w:hAnsi="Arial Narrow"/>
          <w:sz w:val="22"/>
          <w:szCs w:val="22"/>
        </w:rPr>
        <w:t>, norāda, ka tagad pie ūdens savākšanas tiek piedāvāts gliemežvāks un jautā kāds bija sākotnējais ūdens krāns – ūdens izplūdes vieta.</w:t>
      </w:r>
    </w:p>
    <w:p w14:paraId="21A1910D" w14:textId="77777777" w:rsidR="00025D2C" w:rsidRDefault="00025D2C" w:rsidP="00091D91">
      <w:pPr>
        <w:jc w:val="both"/>
        <w:rPr>
          <w:rFonts w:ascii="Arial Narrow" w:hAnsi="Arial Narrow"/>
          <w:sz w:val="22"/>
          <w:szCs w:val="22"/>
        </w:rPr>
      </w:pPr>
    </w:p>
    <w:p w14:paraId="4E465B37" w14:textId="77777777" w:rsidR="00FE064C" w:rsidRDefault="003B2D9F" w:rsidP="00091D91">
      <w:pPr>
        <w:jc w:val="both"/>
        <w:rPr>
          <w:rFonts w:ascii="Arial Narrow" w:hAnsi="Arial Narrow"/>
          <w:sz w:val="22"/>
          <w:szCs w:val="22"/>
        </w:rPr>
      </w:pPr>
      <w:r>
        <w:rPr>
          <w:rFonts w:ascii="Arial Narrow" w:hAnsi="Arial Narrow"/>
          <w:sz w:val="22"/>
          <w:szCs w:val="22"/>
        </w:rPr>
        <w:t xml:space="preserve">J. </w:t>
      </w:r>
      <w:proofErr w:type="spellStart"/>
      <w:r w:rsidR="00025D2C">
        <w:rPr>
          <w:rFonts w:ascii="Arial Narrow" w:hAnsi="Arial Narrow"/>
          <w:sz w:val="22"/>
          <w:szCs w:val="22"/>
        </w:rPr>
        <w:t>Gombergs</w:t>
      </w:r>
      <w:proofErr w:type="spellEnd"/>
      <w:r w:rsidR="00025D2C">
        <w:rPr>
          <w:rFonts w:ascii="Arial Narrow" w:hAnsi="Arial Narrow"/>
          <w:sz w:val="22"/>
          <w:szCs w:val="22"/>
        </w:rPr>
        <w:t xml:space="preserve"> </w:t>
      </w:r>
      <w:r>
        <w:rPr>
          <w:rFonts w:ascii="Arial Narrow" w:hAnsi="Arial Narrow"/>
          <w:sz w:val="22"/>
          <w:szCs w:val="22"/>
        </w:rPr>
        <w:t>atbild, ka sākotnēji apakšā nekā nebijis</w:t>
      </w:r>
      <w:r w:rsidR="00C84494">
        <w:rPr>
          <w:rFonts w:ascii="Arial Narrow" w:hAnsi="Arial Narrow"/>
          <w:sz w:val="22"/>
          <w:szCs w:val="22"/>
        </w:rPr>
        <w:t>, granīts ar bronzas gliemezi pievienoti vēlāk</w:t>
      </w:r>
      <w:r>
        <w:rPr>
          <w:rFonts w:ascii="Arial Narrow" w:hAnsi="Arial Narrow"/>
          <w:sz w:val="22"/>
          <w:szCs w:val="22"/>
        </w:rPr>
        <w:t>.</w:t>
      </w:r>
      <w:r w:rsidR="00C84494">
        <w:rPr>
          <w:rFonts w:ascii="Arial Narrow" w:hAnsi="Arial Narrow"/>
          <w:sz w:val="22"/>
          <w:szCs w:val="22"/>
        </w:rPr>
        <w:t xml:space="preserve"> Sākotnējo risinājumu J. </w:t>
      </w:r>
      <w:proofErr w:type="spellStart"/>
      <w:r w:rsidR="00C84494">
        <w:rPr>
          <w:rFonts w:ascii="Arial Narrow" w:hAnsi="Arial Narrow"/>
          <w:sz w:val="22"/>
          <w:szCs w:val="22"/>
        </w:rPr>
        <w:t>Gombergs</w:t>
      </w:r>
      <w:proofErr w:type="spellEnd"/>
      <w:r w:rsidR="00C84494">
        <w:rPr>
          <w:rFonts w:ascii="Arial Narrow" w:hAnsi="Arial Narrow"/>
          <w:sz w:val="22"/>
          <w:szCs w:val="22"/>
        </w:rPr>
        <w:t xml:space="preserve"> parāda izdrukātā fotogrāfijā. </w:t>
      </w:r>
    </w:p>
    <w:p w14:paraId="7C262F5C" w14:textId="77777777" w:rsidR="003B2D9F" w:rsidRDefault="003B2D9F" w:rsidP="00091D91">
      <w:pPr>
        <w:jc w:val="both"/>
        <w:rPr>
          <w:rFonts w:ascii="Arial Narrow" w:hAnsi="Arial Narrow"/>
          <w:sz w:val="22"/>
          <w:szCs w:val="22"/>
        </w:rPr>
      </w:pPr>
    </w:p>
    <w:p w14:paraId="5FF3C937" w14:textId="77777777" w:rsidR="003B2D9F" w:rsidRDefault="003B2D9F" w:rsidP="00091D91">
      <w:pPr>
        <w:jc w:val="both"/>
        <w:rPr>
          <w:rFonts w:ascii="Arial Narrow" w:hAnsi="Arial Narrow"/>
          <w:sz w:val="22"/>
          <w:szCs w:val="22"/>
        </w:rPr>
      </w:pPr>
      <w:r>
        <w:rPr>
          <w:rFonts w:ascii="Arial Narrow" w:hAnsi="Arial Narrow"/>
          <w:sz w:val="22"/>
          <w:szCs w:val="22"/>
        </w:rPr>
        <w:t xml:space="preserve">Notiek diskusija ar V. Brūzi un J. </w:t>
      </w:r>
      <w:proofErr w:type="spellStart"/>
      <w:r>
        <w:rPr>
          <w:rFonts w:ascii="Arial Narrow" w:hAnsi="Arial Narrow"/>
          <w:sz w:val="22"/>
          <w:szCs w:val="22"/>
        </w:rPr>
        <w:t>Gombergu</w:t>
      </w:r>
      <w:proofErr w:type="spellEnd"/>
      <w:r>
        <w:rPr>
          <w:rFonts w:ascii="Arial Narrow" w:hAnsi="Arial Narrow"/>
          <w:sz w:val="22"/>
          <w:szCs w:val="22"/>
        </w:rPr>
        <w:t xml:space="preserve"> par tēlniecības darba māksliniecisko vērtību, </w:t>
      </w:r>
      <w:r w:rsidR="00C84494">
        <w:rPr>
          <w:rFonts w:ascii="Arial Narrow" w:hAnsi="Arial Narrow"/>
          <w:sz w:val="22"/>
          <w:szCs w:val="22"/>
        </w:rPr>
        <w:t xml:space="preserve">interpretāciju, </w:t>
      </w:r>
      <w:r>
        <w:rPr>
          <w:rFonts w:ascii="Arial Narrow" w:hAnsi="Arial Narrow"/>
          <w:sz w:val="22"/>
          <w:szCs w:val="22"/>
        </w:rPr>
        <w:t>diskusijā to salīdzinot ar Rolanda skulptūras kopiju. Skaidras atbildes netiek gūtas. Pēc R. Liepiņa jautājuma tiek noskaidrots, ka Zelta bruņinieka kopijas autors ir tas pats tēlnieks, kas Rolanda statujai – Edvīns Krūmiņš.</w:t>
      </w:r>
    </w:p>
    <w:p w14:paraId="267B394B" w14:textId="77777777" w:rsidR="00FE064C" w:rsidRDefault="00FE064C" w:rsidP="00091D91">
      <w:pPr>
        <w:jc w:val="both"/>
        <w:rPr>
          <w:rFonts w:ascii="Arial Narrow" w:hAnsi="Arial Narrow"/>
          <w:sz w:val="22"/>
          <w:szCs w:val="22"/>
        </w:rPr>
      </w:pPr>
    </w:p>
    <w:p w14:paraId="6051C4D1" w14:textId="77777777" w:rsidR="00FE064C" w:rsidRDefault="003B2D9F" w:rsidP="00091D91">
      <w:pPr>
        <w:jc w:val="both"/>
        <w:rPr>
          <w:rFonts w:ascii="Arial Narrow" w:hAnsi="Arial Narrow"/>
          <w:sz w:val="22"/>
          <w:szCs w:val="22"/>
        </w:rPr>
      </w:pPr>
      <w:r>
        <w:rPr>
          <w:rFonts w:ascii="Arial Narrow" w:hAnsi="Arial Narrow"/>
          <w:sz w:val="22"/>
          <w:szCs w:val="22"/>
        </w:rPr>
        <w:t>A. Lapiņš aicina izteikt viedokļus, ņemot vērā jauno informāciju.</w:t>
      </w:r>
      <w:r w:rsidR="00FE064C">
        <w:rPr>
          <w:rFonts w:ascii="Arial Narrow" w:hAnsi="Arial Narrow"/>
          <w:sz w:val="22"/>
          <w:szCs w:val="22"/>
        </w:rPr>
        <w:t xml:space="preserve"> </w:t>
      </w:r>
    </w:p>
    <w:p w14:paraId="3BF86636" w14:textId="77777777" w:rsidR="00FE064C" w:rsidRDefault="00FE064C" w:rsidP="00091D91">
      <w:pPr>
        <w:jc w:val="both"/>
        <w:rPr>
          <w:rFonts w:ascii="Arial Narrow" w:hAnsi="Arial Narrow"/>
          <w:sz w:val="22"/>
          <w:szCs w:val="22"/>
        </w:rPr>
      </w:pPr>
    </w:p>
    <w:p w14:paraId="4375E8C1" w14:textId="77777777" w:rsidR="003B2D9F" w:rsidRDefault="00FE064C" w:rsidP="00091D91">
      <w:pPr>
        <w:jc w:val="both"/>
        <w:rPr>
          <w:rFonts w:ascii="Arial Narrow" w:hAnsi="Arial Narrow"/>
          <w:sz w:val="22"/>
          <w:szCs w:val="22"/>
        </w:rPr>
      </w:pPr>
      <w:r>
        <w:rPr>
          <w:rFonts w:ascii="Arial Narrow" w:hAnsi="Arial Narrow"/>
          <w:sz w:val="22"/>
          <w:szCs w:val="22"/>
        </w:rPr>
        <w:t xml:space="preserve">R. Liepiņš </w:t>
      </w:r>
      <w:r w:rsidR="003B2D9F">
        <w:rPr>
          <w:rFonts w:ascii="Arial Narrow" w:hAnsi="Arial Narrow"/>
          <w:sz w:val="22"/>
          <w:szCs w:val="22"/>
        </w:rPr>
        <w:t xml:space="preserve">pauž, ka no vienas puses uzskata, ka jātiecas uz autentiskumu, bet no otras puses jāņem vērā, ka laukums ir </w:t>
      </w:r>
      <w:proofErr w:type="spellStart"/>
      <w:r w:rsidR="003B2D9F">
        <w:rPr>
          <w:rFonts w:ascii="Arial Narrow" w:hAnsi="Arial Narrow"/>
          <w:sz w:val="22"/>
          <w:szCs w:val="22"/>
        </w:rPr>
        <w:t>mazapmeklēts</w:t>
      </w:r>
      <w:proofErr w:type="spellEnd"/>
      <w:r w:rsidR="003B2D9F">
        <w:rPr>
          <w:rFonts w:ascii="Arial Narrow" w:hAnsi="Arial Narrow"/>
          <w:sz w:val="22"/>
          <w:szCs w:val="22"/>
        </w:rPr>
        <w:t>. Domā, ka pilsētvides atdzīvināšanas vārdā “šāda akcija” varētu arī būt atbalstāma</w:t>
      </w:r>
      <w:r w:rsidR="00B95FF0">
        <w:rPr>
          <w:rFonts w:ascii="Arial Narrow" w:hAnsi="Arial Narrow"/>
          <w:sz w:val="22"/>
          <w:szCs w:val="22"/>
        </w:rPr>
        <w:t>, tikai bez papildus pievienotiem mākslinieciskiem elementiem</w:t>
      </w:r>
      <w:r w:rsidR="003B2D9F">
        <w:rPr>
          <w:rFonts w:ascii="Arial Narrow" w:hAnsi="Arial Narrow"/>
          <w:sz w:val="22"/>
          <w:szCs w:val="22"/>
        </w:rPr>
        <w:t>. Prāto, ka potenciāli varētu būt arī labāki risinājumi kā dabūt ūdeni un, varbūt, būtu iespējams atbalstīt izvietošanu uz laiku.</w:t>
      </w:r>
    </w:p>
    <w:p w14:paraId="1D6F045D" w14:textId="77777777" w:rsidR="00FE064C" w:rsidRDefault="00FE064C" w:rsidP="00091D91">
      <w:pPr>
        <w:jc w:val="both"/>
        <w:rPr>
          <w:rFonts w:ascii="Arial Narrow" w:hAnsi="Arial Narrow"/>
          <w:sz w:val="22"/>
          <w:szCs w:val="22"/>
        </w:rPr>
      </w:pPr>
    </w:p>
    <w:p w14:paraId="47072BDE" w14:textId="77777777" w:rsidR="003B2D9F" w:rsidRDefault="003B2D9F" w:rsidP="00091D91">
      <w:pPr>
        <w:jc w:val="both"/>
        <w:rPr>
          <w:rFonts w:ascii="Arial Narrow" w:hAnsi="Arial Narrow"/>
          <w:sz w:val="22"/>
          <w:szCs w:val="22"/>
        </w:rPr>
      </w:pPr>
      <w:r>
        <w:rPr>
          <w:rFonts w:ascii="Arial Narrow" w:hAnsi="Arial Narrow"/>
          <w:sz w:val="22"/>
          <w:szCs w:val="22"/>
        </w:rPr>
        <w:t xml:space="preserve">J. </w:t>
      </w:r>
      <w:proofErr w:type="spellStart"/>
      <w:r w:rsidR="00FE064C">
        <w:rPr>
          <w:rFonts w:ascii="Arial Narrow" w:hAnsi="Arial Narrow"/>
          <w:sz w:val="22"/>
          <w:szCs w:val="22"/>
        </w:rPr>
        <w:t>Gombergs</w:t>
      </w:r>
      <w:proofErr w:type="spellEnd"/>
      <w:r w:rsidR="00FE064C">
        <w:rPr>
          <w:rFonts w:ascii="Arial Narrow" w:hAnsi="Arial Narrow"/>
          <w:sz w:val="22"/>
          <w:szCs w:val="22"/>
        </w:rPr>
        <w:t xml:space="preserve"> </w:t>
      </w:r>
      <w:r>
        <w:rPr>
          <w:rFonts w:ascii="Arial Narrow" w:hAnsi="Arial Narrow"/>
          <w:sz w:val="22"/>
          <w:szCs w:val="22"/>
        </w:rPr>
        <w:t>papildina, ka būs vajadzīgs vēl mehānisms ūdens dabūšanai.</w:t>
      </w:r>
    </w:p>
    <w:p w14:paraId="792AB372" w14:textId="77777777" w:rsidR="00FE064C" w:rsidRDefault="00FE064C" w:rsidP="00091D91">
      <w:pPr>
        <w:jc w:val="both"/>
        <w:rPr>
          <w:rFonts w:ascii="Arial Narrow" w:hAnsi="Arial Narrow"/>
          <w:sz w:val="22"/>
          <w:szCs w:val="22"/>
        </w:rPr>
      </w:pPr>
    </w:p>
    <w:p w14:paraId="76330769" w14:textId="77777777" w:rsidR="003B2D9F" w:rsidRDefault="00FE064C" w:rsidP="00091D91">
      <w:pPr>
        <w:jc w:val="both"/>
        <w:rPr>
          <w:rFonts w:ascii="Arial Narrow" w:hAnsi="Arial Narrow"/>
          <w:sz w:val="22"/>
          <w:szCs w:val="22"/>
        </w:rPr>
      </w:pPr>
      <w:r>
        <w:rPr>
          <w:rFonts w:ascii="Arial Narrow" w:hAnsi="Arial Narrow"/>
          <w:sz w:val="22"/>
          <w:szCs w:val="22"/>
        </w:rPr>
        <w:t xml:space="preserve">P. Ratas pievienojas R. Liepiņa teiktajam, </w:t>
      </w:r>
      <w:r w:rsidR="003B2D9F">
        <w:rPr>
          <w:rFonts w:ascii="Arial Narrow" w:hAnsi="Arial Narrow"/>
          <w:sz w:val="22"/>
          <w:szCs w:val="22"/>
        </w:rPr>
        <w:t>prātojot, ka</w:t>
      </w:r>
      <w:r w:rsidR="00B95FF0">
        <w:rPr>
          <w:rFonts w:ascii="Arial Narrow" w:hAnsi="Arial Narrow"/>
          <w:sz w:val="22"/>
          <w:szCs w:val="22"/>
        </w:rPr>
        <w:t xml:space="preserve"> var pielikt informāciju, ka</w:t>
      </w:r>
      <w:r w:rsidR="003B2D9F">
        <w:rPr>
          <w:rFonts w:ascii="Arial Narrow" w:hAnsi="Arial Narrow"/>
          <w:sz w:val="22"/>
          <w:szCs w:val="22"/>
        </w:rPr>
        <w:t xml:space="preserve"> bruņinieks </w:t>
      </w:r>
      <w:r w:rsidR="00B95FF0">
        <w:rPr>
          <w:rFonts w:ascii="Arial Narrow" w:hAnsi="Arial Narrow"/>
          <w:sz w:val="22"/>
          <w:szCs w:val="22"/>
        </w:rPr>
        <w:t xml:space="preserve">ir kopija </w:t>
      </w:r>
      <w:r w:rsidR="003B2D9F">
        <w:rPr>
          <w:rFonts w:ascii="Arial Narrow" w:hAnsi="Arial Narrow"/>
          <w:sz w:val="22"/>
          <w:szCs w:val="22"/>
        </w:rPr>
        <w:t>un varētu vairot vietas popularitāti, paužot bažas par panīkumu Vecrīgā.</w:t>
      </w:r>
    </w:p>
    <w:p w14:paraId="1EB02FAC" w14:textId="77777777" w:rsidR="00FE064C" w:rsidRDefault="00FE064C" w:rsidP="00091D91">
      <w:pPr>
        <w:jc w:val="both"/>
        <w:rPr>
          <w:rFonts w:ascii="Arial Narrow" w:hAnsi="Arial Narrow"/>
          <w:sz w:val="22"/>
          <w:szCs w:val="22"/>
        </w:rPr>
      </w:pPr>
    </w:p>
    <w:p w14:paraId="68219BF2" w14:textId="77777777" w:rsidR="003B2D9F" w:rsidRDefault="00FE064C" w:rsidP="00091D91">
      <w:pPr>
        <w:jc w:val="both"/>
        <w:rPr>
          <w:rFonts w:ascii="Arial Narrow" w:hAnsi="Arial Narrow"/>
          <w:sz w:val="22"/>
          <w:szCs w:val="22"/>
        </w:rPr>
      </w:pPr>
      <w:r>
        <w:rPr>
          <w:rFonts w:ascii="Arial Narrow" w:hAnsi="Arial Narrow"/>
          <w:sz w:val="22"/>
          <w:szCs w:val="22"/>
        </w:rPr>
        <w:t xml:space="preserve">A. Ancāne </w:t>
      </w:r>
      <w:r w:rsidR="003B2D9F">
        <w:rPr>
          <w:rFonts w:ascii="Arial Narrow" w:hAnsi="Arial Narrow"/>
          <w:sz w:val="22"/>
          <w:szCs w:val="22"/>
        </w:rPr>
        <w:t>norāda, ka Vecpilsētas laukums nekādā gadījumā neesot garlaicīgs un pilsētbūvnieciski vietai esot liela nozīme. Laukumu apraksta kā pašpietiekamu – tā nav tukša vieta kurā vajadzīgs “kaut ko ielikt”. Vēl joprojām pauž pārliecību, ka labākā vieta skulptūrai būtu vēsturiskā un atgādina, ka domes pārstāvjiem nebija skaidras vīzijas par t.s. Barikāžu laukuma nākotni. Tajā pašā laikā fakts, ka Vecpilsētas laukumā bijis artēziskais avots, ir pamatojošs. Kompromisam vēlētos redzēt pēc iespējas kompaktāku risinājumu bez dekoratīvajiem elementiem dažādos materiālos.</w:t>
      </w:r>
    </w:p>
    <w:p w14:paraId="6C68712C" w14:textId="77777777" w:rsidR="00FE064C" w:rsidRDefault="00FE064C" w:rsidP="00091D91">
      <w:pPr>
        <w:jc w:val="both"/>
        <w:rPr>
          <w:rFonts w:ascii="Arial Narrow" w:hAnsi="Arial Narrow"/>
          <w:sz w:val="22"/>
          <w:szCs w:val="22"/>
        </w:rPr>
      </w:pPr>
    </w:p>
    <w:p w14:paraId="7DCA9227" w14:textId="275877B2" w:rsidR="003B2D9F" w:rsidRDefault="00FE064C" w:rsidP="00091D91">
      <w:pPr>
        <w:jc w:val="both"/>
        <w:rPr>
          <w:rFonts w:ascii="Arial Narrow" w:hAnsi="Arial Narrow"/>
          <w:sz w:val="22"/>
          <w:szCs w:val="22"/>
        </w:rPr>
      </w:pPr>
      <w:r>
        <w:rPr>
          <w:rFonts w:ascii="Arial Narrow" w:hAnsi="Arial Narrow"/>
          <w:sz w:val="22"/>
          <w:szCs w:val="22"/>
        </w:rPr>
        <w:lastRenderedPageBreak/>
        <w:t>J. Dambis</w:t>
      </w:r>
      <w:r w:rsidR="003B2D9F">
        <w:rPr>
          <w:rFonts w:ascii="Arial Narrow" w:hAnsi="Arial Narrow"/>
          <w:sz w:val="22"/>
          <w:szCs w:val="22"/>
        </w:rPr>
        <w:t>, atsaucot atmiņā iepriekš runāto, norāda, ka autentiskuma jautājumu aktualizēja ieplānotie p</w:t>
      </w:r>
      <w:r w:rsidR="000F4DC5">
        <w:rPr>
          <w:rFonts w:ascii="Arial Narrow" w:hAnsi="Arial Narrow"/>
          <w:sz w:val="22"/>
          <w:szCs w:val="22"/>
        </w:rPr>
        <w:t>apildinošie elementi, kā sētiņa ar replikas vai imitācijas raksturu</w:t>
      </w:r>
      <w:r w:rsidR="003B2D9F">
        <w:rPr>
          <w:rFonts w:ascii="Arial Narrow" w:hAnsi="Arial Narrow"/>
          <w:sz w:val="22"/>
          <w:szCs w:val="22"/>
        </w:rPr>
        <w:t>. Atbalstītu objekta izvietošanu vēsturiskajā vietā, vai tuvu tai, taču ja tas nav iespējams, tad neiebilstu izvietošanai Vecpilsētas laukumā, tomēr ar nosacījumiem.</w:t>
      </w:r>
      <w:r>
        <w:rPr>
          <w:rFonts w:ascii="Arial Narrow" w:hAnsi="Arial Narrow"/>
          <w:sz w:val="22"/>
          <w:szCs w:val="22"/>
        </w:rPr>
        <w:t xml:space="preserve"> </w:t>
      </w:r>
      <w:r w:rsidR="003B2D9F">
        <w:rPr>
          <w:rFonts w:ascii="Arial Narrow" w:hAnsi="Arial Narrow"/>
          <w:sz w:val="22"/>
          <w:szCs w:val="22"/>
        </w:rPr>
        <w:t xml:space="preserve">Neuzskata, ka vietu var dēvēt par nomaļu, tukšu un nepievilcīgu, jo tā rada īpašas sajūtas, ir arī piemērota filmu uzņemšanai u.c. </w:t>
      </w:r>
      <w:r w:rsidR="002519CE">
        <w:rPr>
          <w:rFonts w:ascii="Arial Narrow" w:hAnsi="Arial Narrow"/>
          <w:sz w:val="22"/>
          <w:szCs w:val="22"/>
        </w:rPr>
        <w:t xml:space="preserve">Uzskata, ka var izvietot kopijas un oriģinālās daļas apvienojumu, bet vajag atteikties no žodziņiem un stabiņiem. Nodrošinoties pret auto uzbraukšanu, var lietot granīta puslodes, kas nebūs vizuāli </w:t>
      </w:r>
      <w:r w:rsidR="000F4DC5">
        <w:rPr>
          <w:rFonts w:ascii="Arial Narrow" w:hAnsi="Arial Narrow"/>
          <w:sz w:val="22"/>
          <w:szCs w:val="22"/>
        </w:rPr>
        <w:t xml:space="preserve">aktīvi </w:t>
      </w:r>
      <w:r w:rsidR="002519CE">
        <w:rPr>
          <w:rFonts w:ascii="Arial Narrow" w:hAnsi="Arial Narrow"/>
          <w:sz w:val="22"/>
          <w:szCs w:val="22"/>
        </w:rPr>
        <w:t>uztveramas, bet nodrošinās aizsardzību. Attiecībā uz ūdens sistēmu, uzskata ka būtu jārada mūsdienīgs elements ar labu dizainu, neimitējot lai</w:t>
      </w:r>
      <w:r w:rsidR="00B95FF0">
        <w:rPr>
          <w:rFonts w:ascii="Arial Narrow" w:hAnsi="Arial Narrow"/>
          <w:sz w:val="22"/>
          <w:szCs w:val="22"/>
        </w:rPr>
        <w:t>kmetus, neveidojot akmens bļodu</w:t>
      </w:r>
      <w:r w:rsidR="002519CE">
        <w:rPr>
          <w:rFonts w:ascii="Arial Narrow" w:hAnsi="Arial Narrow"/>
          <w:sz w:val="22"/>
          <w:szCs w:val="22"/>
        </w:rPr>
        <w:t xml:space="preserve">. </w:t>
      </w:r>
    </w:p>
    <w:p w14:paraId="5F55D508" w14:textId="77777777" w:rsidR="00477627" w:rsidRDefault="00477627" w:rsidP="00091D91">
      <w:pPr>
        <w:jc w:val="both"/>
        <w:rPr>
          <w:rFonts w:ascii="Arial Narrow" w:hAnsi="Arial Narrow"/>
          <w:sz w:val="22"/>
          <w:szCs w:val="22"/>
        </w:rPr>
      </w:pPr>
    </w:p>
    <w:p w14:paraId="7ADA7F46" w14:textId="77777777" w:rsidR="002519CE" w:rsidRDefault="00477627" w:rsidP="00091D91">
      <w:pPr>
        <w:jc w:val="both"/>
        <w:rPr>
          <w:rFonts w:ascii="Arial Narrow" w:hAnsi="Arial Narrow"/>
          <w:sz w:val="22"/>
          <w:szCs w:val="22"/>
        </w:rPr>
      </w:pPr>
      <w:r>
        <w:rPr>
          <w:rFonts w:ascii="Arial Narrow" w:hAnsi="Arial Narrow"/>
          <w:sz w:val="22"/>
          <w:szCs w:val="22"/>
        </w:rPr>
        <w:t>J. Asaris</w:t>
      </w:r>
      <w:r w:rsidR="002519CE">
        <w:rPr>
          <w:rFonts w:ascii="Arial Narrow" w:hAnsi="Arial Narrow"/>
          <w:sz w:val="22"/>
          <w:szCs w:val="22"/>
        </w:rPr>
        <w:t xml:space="preserve"> pievienojas Dambja kunga teiktajam, kā arī min, ka </w:t>
      </w:r>
      <w:r w:rsidR="00607368">
        <w:rPr>
          <w:rFonts w:ascii="Arial Narrow" w:hAnsi="Arial Narrow"/>
          <w:sz w:val="22"/>
          <w:szCs w:val="22"/>
        </w:rPr>
        <w:t>vislielāko pārliecību sniedz akadēmiķa A. Caunes detalizētais atzinums un neitrāli atbalstošā attieksme</w:t>
      </w:r>
      <w:r w:rsidR="002519CE">
        <w:rPr>
          <w:rFonts w:ascii="Arial Narrow" w:hAnsi="Arial Narrow"/>
          <w:sz w:val="22"/>
          <w:szCs w:val="22"/>
        </w:rPr>
        <w:t xml:space="preserve"> no muzejiem. Pauž ideju atbalstam, pievienojoties vārdam “akcija”, norādot, ka</w:t>
      </w:r>
      <w:r w:rsidR="00607368">
        <w:rPr>
          <w:rFonts w:ascii="Arial Narrow" w:hAnsi="Arial Narrow"/>
          <w:sz w:val="22"/>
          <w:szCs w:val="22"/>
        </w:rPr>
        <w:t xml:space="preserve"> tas</w:t>
      </w:r>
      <w:r w:rsidR="002519CE">
        <w:rPr>
          <w:rFonts w:ascii="Arial Narrow" w:hAnsi="Arial Narrow"/>
          <w:sz w:val="22"/>
          <w:szCs w:val="22"/>
        </w:rPr>
        <w:t xml:space="preserve"> </w:t>
      </w:r>
      <w:r w:rsidR="00607368">
        <w:rPr>
          <w:rFonts w:ascii="Arial Narrow" w:hAnsi="Arial Narrow"/>
          <w:sz w:val="22"/>
          <w:szCs w:val="22"/>
        </w:rPr>
        <w:t>“</w:t>
      </w:r>
      <w:r w:rsidR="002519CE">
        <w:rPr>
          <w:rFonts w:ascii="Arial Narrow" w:hAnsi="Arial Narrow"/>
          <w:sz w:val="22"/>
          <w:szCs w:val="22"/>
        </w:rPr>
        <w:t>neko sliktu neienesīšot</w:t>
      </w:r>
      <w:r w:rsidR="00607368">
        <w:rPr>
          <w:rFonts w:ascii="Arial Narrow" w:hAnsi="Arial Narrow"/>
          <w:sz w:val="22"/>
          <w:szCs w:val="22"/>
        </w:rPr>
        <w:t>”</w:t>
      </w:r>
      <w:r w:rsidR="002519CE">
        <w:rPr>
          <w:rFonts w:ascii="Arial Narrow" w:hAnsi="Arial Narrow"/>
          <w:sz w:val="22"/>
          <w:szCs w:val="22"/>
        </w:rPr>
        <w:t xml:space="preserve">. </w:t>
      </w:r>
    </w:p>
    <w:p w14:paraId="2B51ABCC" w14:textId="77777777" w:rsidR="00477627" w:rsidRDefault="00477627" w:rsidP="00091D91">
      <w:pPr>
        <w:jc w:val="both"/>
        <w:rPr>
          <w:rFonts w:ascii="Arial Narrow" w:hAnsi="Arial Narrow"/>
          <w:sz w:val="22"/>
          <w:szCs w:val="22"/>
        </w:rPr>
      </w:pPr>
    </w:p>
    <w:p w14:paraId="77388540" w14:textId="77777777" w:rsidR="002519CE" w:rsidRDefault="002519CE" w:rsidP="00091D91">
      <w:pPr>
        <w:jc w:val="both"/>
        <w:rPr>
          <w:rFonts w:ascii="Arial Narrow" w:hAnsi="Arial Narrow"/>
          <w:sz w:val="22"/>
          <w:szCs w:val="22"/>
        </w:rPr>
      </w:pPr>
      <w:r>
        <w:rPr>
          <w:rFonts w:ascii="Arial Narrow" w:hAnsi="Arial Narrow"/>
          <w:sz w:val="22"/>
          <w:szCs w:val="22"/>
        </w:rPr>
        <w:t xml:space="preserve">J. </w:t>
      </w:r>
      <w:proofErr w:type="spellStart"/>
      <w:r w:rsidR="00477627">
        <w:rPr>
          <w:rFonts w:ascii="Arial Narrow" w:hAnsi="Arial Narrow"/>
          <w:sz w:val="22"/>
          <w:szCs w:val="22"/>
        </w:rPr>
        <w:t>Gombergs</w:t>
      </w:r>
      <w:proofErr w:type="spellEnd"/>
      <w:r w:rsidR="00477627">
        <w:rPr>
          <w:rFonts w:ascii="Arial Narrow" w:hAnsi="Arial Narrow"/>
          <w:sz w:val="22"/>
          <w:szCs w:val="22"/>
        </w:rPr>
        <w:t xml:space="preserve"> </w:t>
      </w:r>
      <w:r>
        <w:rPr>
          <w:rFonts w:ascii="Arial Narrow" w:hAnsi="Arial Narrow"/>
          <w:sz w:val="22"/>
          <w:szCs w:val="22"/>
        </w:rPr>
        <w:t>dalās ar sev zināmu informāciju, ka drīzumā tikšot atjaunota viena no laukuma ēkām un jaunie īpašnieki labprāt redzētu laukumā skulptūru. Tāpat dalās, ka šajā saistībā notiekot strīdi par elektrības transformatoru, kas agrāk vēsturiski bijis redzams laukumā, apcerot iespēju, ka tas varētu tikt atjaunots vēsturiskajā vietā.</w:t>
      </w:r>
      <w:r w:rsidR="00607368">
        <w:rPr>
          <w:rFonts w:ascii="Arial Narrow" w:hAnsi="Arial Narrow"/>
          <w:sz w:val="22"/>
          <w:szCs w:val="22"/>
        </w:rPr>
        <w:t xml:space="preserve"> Veidotos iespēja vienviet ekskursijās runāt gan par Rīgas ūdens, gan elektrības apgādi.</w:t>
      </w:r>
    </w:p>
    <w:p w14:paraId="4E5CE7C7" w14:textId="77777777" w:rsidR="00477627" w:rsidRDefault="00477627" w:rsidP="00091D91">
      <w:pPr>
        <w:jc w:val="both"/>
        <w:rPr>
          <w:rFonts w:ascii="Arial Narrow" w:hAnsi="Arial Narrow"/>
          <w:sz w:val="22"/>
          <w:szCs w:val="22"/>
        </w:rPr>
      </w:pPr>
    </w:p>
    <w:p w14:paraId="5D349D20" w14:textId="77777777" w:rsidR="002519CE" w:rsidRDefault="00477627" w:rsidP="00091D91">
      <w:pPr>
        <w:jc w:val="both"/>
        <w:rPr>
          <w:rFonts w:ascii="Arial Narrow" w:hAnsi="Arial Narrow"/>
          <w:sz w:val="22"/>
          <w:szCs w:val="22"/>
        </w:rPr>
      </w:pPr>
      <w:r>
        <w:rPr>
          <w:rFonts w:ascii="Arial Narrow" w:hAnsi="Arial Narrow"/>
          <w:sz w:val="22"/>
          <w:szCs w:val="22"/>
        </w:rPr>
        <w:t xml:space="preserve">B. Moļņika </w:t>
      </w:r>
      <w:r w:rsidR="002519CE">
        <w:rPr>
          <w:rFonts w:ascii="Arial Narrow" w:hAnsi="Arial Narrow"/>
          <w:sz w:val="22"/>
          <w:szCs w:val="22"/>
        </w:rPr>
        <w:t>bilst, ka konfliktu nesaskata un viena lieta varot papildināt citu. Kaut arī piekrītot, ka laukums ir interesants un vērtīgs, dalās ar personisku novērojumu, ka Tautas frontes muzejā parasti esot vienīgā apmeklētāja un laukumā ieklīstot maz cilvēku. Domā, ka “spīdoša manta” varētu tomēr pievilināt cilvēkus</w:t>
      </w:r>
      <w:r w:rsidR="004238A4">
        <w:rPr>
          <w:rFonts w:ascii="Arial Narrow" w:hAnsi="Arial Narrow"/>
          <w:sz w:val="22"/>
          <w:szCs w:val="22"/>
        </w:rPr>
        <w:t>. Tāpat uzskata, ka ūdens ņemšanas vietas Rīgā vasarās esot svarīgi.</w:t>
      </w:r>
    </w:p>
    <w:p w14:paraId="467CBAAD" w14:textId="77777777" w:rsidR="006D5CBF" w:rsidRDefault="006D5CBF" w:rsidP="00091D91">
      <w:pPr>
        <w:jc w:val="both"/>
        <w:rPr>
          <w:rFonts w:ascii="Arial Narrow" w:hAnsi="Arial Narrow"/>
          <w:sz w:val="22"/>
          <w:szCs w:val="22"/>
        </w:rPr>
      </w:pPr>
    </w:p>
    <w:p w14:paraId="3A1267D3" w14:textId="77777777" w:rsidR="00EB76E4" w:rsidRDefault="006D5CBF" w:rsidP="00091D91">
      <w:pPr>
        <w:jc w:val="both"/>
        <w:rPr>
          <w:rFonts w:ascii="Arial Narrow" w:hAnsi="Arial Narrow"/>
          <w:sz w:val="22"/>
          <w:szCs w:val="22"/>
        </w:rPr>
      </w:pPr>
      <w:r>
        <w:rPr>
          <w:rFonts w:ascii="Arial Narrow" w:hAnsi="Arial Narrow"/>
          <w:sz w:val="22"/>
          <w:szCs w:val="22"/>
        </w:rPr>
        <w:t xml:space="preserve">V. Brūzis </w:t>
      </w:r>
      <w:r w:rsidR="00EB76E4">
        <w:rPr>
          <w:rFonts w:ascii="Arial Narrow" w:hAnsi="Arial Narrow"/>
          <w:sz w:val="22"/>
          <w:szCs w:val="22"/>
        </w:rPr>
        <w:t>atsaucas uz iepriekšējā jautājuma izskatīšanas reizē pausto viedokli, ka 19.</w:t>
      </w:r>
      <w:r w:rsidR="00F5110A">
        <w:rPr>
          <w:rFonts w:ascii="Arial Narrow" w:hAnsi="Arial Narrow"/>
          <w:sz w:val="22"/>
          <w:szCs w:val="22"/>
        </w:rPr>
        <w:t xml:space="preserve"> </w:t>
      </w:r>
      <w:r w:rsidR="00EB76E4">
        <w:rPr>
          <w:rFonts w:ascii="Arial Narrow" w:hAnsi="Arial Narrow"/>
          <w:sz w:val="22"/>
          <w:szCs w:val="22"/>
        </w:rPr>
        <w:t>gs. beigu tēlniecības vieta ir bulvāru lokā, nevis Vecrīgā, kur ir citu gadsimtu nolikta</w:t>
      </w:r>
      <w:r w:rsidR="00F5110A">
        <w:rPr>
          <w:rFonts w:ascii="Arial Narrow" w:hAnsi="Arial Narrow"/>
          <w:sz w:val="22"/>
          <w:szCs w:val="22"/>
        </w:rPr>
        <w:t>va</w:t>
      </w:r>
      <w:r w:rsidR="00EB76E4">
        <w:rPr>
          <w:rFonts w:ascii="Arial Narrow" w:hAnsi="Arial Narrow"/>
          <w:sz w:val="22"/>
          <w:szCs w:val="22"/>
        </w:rPr>
        <w:t xml:space="preserve"> un arhitekta K. </w:t>
      </w:r>
      <w:proofErr w:type="spellStart"/>
      <w:r w:rsidR="00EB76E4">
        <w:rPr>
          <w:rFonts w:ascii="Arial Narrow" w:hAnsi="Arial Narrow"/>
          <w:sz w:val="22"/>
          <w:szCs w:val="22"/>
        </w:rPr>
        <w:t>Hāberlanda</w:t>
      </w:r>
      <w:proofErr w:type="spellEnd"/>
      <w:r w:rsidR="00EB76E4">
        <w:rPr>
          <w:rFonts w:ascii="Arial Narrow" w:hAnsi="Arial Narrow"/>
          <w:sz w:val="22"/>
          <w:szCs w:val="22"/>
        </w:rPr>
        <w:t xml:space="preserve"> ēka. Pauž viedokli, ka, ja nepieciešams brīvkrāns, var izvietot arī 21. gs. risinājumu, bet tēlniecības darbam jāatrodas savā vidē. Piedāvā vietu Torņu ielas galā pie Kara muzeja, </w:t>
      </w:r>
      <w:proofErr w:type="spellStart"/>
      <w:r w:rsidR="00EB76E4">
        <w:rPr>
          <w:rFonts w:ascii="Arial Narrow" w:hAnsi="Arial Narrow"/>
          <w:sz w:val="22"/>
          <w:szCs w:val="22"/>
        </w:rPr>
        <w:t>pārdesmit</w:t>
      </w:r>
      <w:proofErr w:type="spellEnd"/>
      <w:r w:rsidR="00EB76E4">
        <w:rPr>
          <w:rFonts w:ascii="Arial Narrow" w:hAnsi="Arial Narrow"/>
          <w:sz w:val="22"/>
          <w:szCs w:val="22"/>
        </w:rPr>
        <w:t xml:space="preserve"> metru no sākotnējās vietas. Neuzskata, ka izšķirošais esot tas, vai vietā bijis urbums, bet gan stilistiska saskaņotība.</w:t>
      </w:r>
    </w:p>
    <w:p w14:paraId="6F25CF7C" w14:textId="77777777" w:rsidR="0006358F" w:rsidRDefault="0006358F" w:rsidP="00091D91">
      <w:pPr>
        <w:jc w:val="both"/>
        <w:rPr>
          <w:rFonts w:ascii="Arial Narrow" w:hAnsi="Arial Narrow"/>
          <w:sz w:val="22"/>
          <w:szCs w:val="22"/>
        </w:rPr>
      </w:pPr>
    </w:p>
    <w:p w14:paraId="1895ACFA" w14:textId="77777777" w:rsidR="00EB76E4" w:rsidRDefault="00EB76E4" w:rsidP="00091D91">
      <w:pPr>
        <w:jc w:val="both"/>
        <w:rPr>
          <w:rFonts w:ascii="Arial Narrow" w:hAnsi="Arial Narrow"/>
          <w:sz w:val="22"/>
          <w:szCs w:val="22"/>
        </w:rPr>
      </w:pPr>
      <w:r>
        <w:rPr>
          <w:rFonts w:ascii="Arial Narrow" w:hAnsi="Arial Narrow"/>
          <w:sz w:val="22"/>
          <w:szCs w:val="22"/>
        </w:rPr>
        <w:t xml:space="preserve">J. </w:t>
      </w:r>
      <w:proofErr w:type="spellStart"/>
      <w:r w:rsidR="0006358F">
        <w:rPr>
          <w:rFonts w:ascii="Arial Narrow" w:hAnsi="Arial Narrow"/>
          <w:sz w:val="22"/>
          <w:szCs w:val="22"/>
        </w:rPr>
        <w:t>Gomebrgs</w:t>
      </w:r>
      <w:proofErr w:type="spellEnd"/>
      <w:r w:rsidR="0006358F">
        <w:rPr>
          <w:rFonts w:ascii="Arial Narrow" w:hAnsi="Arial Narrow"/>
          <w:sz w:val="22"/>
          <w:szCs w:val="22"/>
        </w:rPr>
        <w:t xml:space="preserve"> </w:t>
      </w:r>
      <w:r>
        <w:rPr>
          <w:rFonts w:ascii="Arial Narrow" w:hAnsi="Arial Narrow"/>
          <w:sz w:val="22"/>
          <w:szCs w:val="22"/>
        </w:rPr>
        <w:t>aizrāda, ka Vecpilsētas laukumā ir ēka, kas celta 1899. gadā, bet Zelta bruņinieks veidots 1898. gadā, uz ko Brūža kungs atbild, ka jāņem vērā arī citas ēkas, notiek diskusija.</w:t>
      </w:r>
    </w:p>
    <w:p w14:paraId="4119C012" w14:textId="77777777" w:rsidR="005421B6" w:rsidRDefault="005421B6" w:rsidP="00091D91">
      <w:pPr>
        <w:jc w:val="both"/>
        <w:rPr>
          <w:rFonts w:ascii="Arial Narrow" w:hAnsi="Arial Narrow"/>
          <w:sz w:val="22"/>
          <w:szCs w:val="22"/>
        </w:rPr>
      </w:pPr>
    </w:p>
    <w:p w14:paraId="13EA56CC" w14:textId="77777777" w:rsidR="005421B6" w:rsidRDefault="00307A6C" w:rsidP="00091D91">
      <w:pPr>
        <w:jc w:val="both"/>
        <w:rPr>
          <w:rFonts w:ascii="Arial Narrow" w:hAnsi="Arial Narrow"/>
          <w:sz w:val="22"/>
          <w:szCs w:val="22"/>
        </w:rPr>
      </w:pPr>
      <w:r>
        <w:rPr>
          <w:rFonts w:ascii="Arial Narrow" w:hAnsi="Arial Narrow"/>
          <w:sz w:val="22"/>
          <w:szCs w:val="22"/>
        </w:rPr>
        <w:t>P. Ratas piekrīt, ka varētu izvietot skulptūru arī pie Kara muzeja, bet tas esot jautājums arī iesniedzējam – vai tas būtu pieņemami.</w:t>
      </w:r>
      <w:r w:rsidR="005421B6">
        <w:rPr>
          <w:rFonts w:ascii="Arial Narrow" w:hAnsi="Arial Narrow"/>
          <w:sz w:val="22"/>
          <w:szCs w:val="22"/>
        </w:rPr>
        <w:t xml:space="preserve"> </w:t>
      </w:r>
    </w:p>
    <w:p w14:paraId="201084F0" w14:textId="77777777" w:rsidR="005421B6" w:rsidRDefault="005421B6" w:rsidP="00091D91">
      <w:pPr>
        <w:jc w:val="both"/>
        <w:rPr>
          <w:rFonts w:ascii="Arial Narrow" w:hAnsi="Arial Narrow"/>
          <w:sz w:val="22"/>
          <w:szCs w:val="22"/>
        </w:rPr>
      </w:pPr>
    </w:p>
    <w:p w14:paraId="34C8A0D6" w14:textId="77777777" w:rsidR="00307A6C" w:rsidRDefault="00307A6C" w:rsidP="00091D91">
      <w:pPr>
        <w:jc w:val="both"/>
        <w:rPr>
          <w:rFonts w:ascii="Arial Narrow" w:hAnsi="Arial Narrow"/>
          <w:sz w:val="22"/>
          <w:szCs w:val="22"/>
        </w:rPr>
      </w:pPr>
      <w:r>
        <w:rPr>
          <w:rFonts w:ascii="Arial Narrow" w:hAnsi="Arial Narrow"/>
          <w:sz w:val="22"/>
          <w:szCs w:val="22"/>
        </w:rPr>
        <w:t xml:space="preserve">J. </w:t>
      </w:r>
      <w:proofErr w:type="spellStart"/>
      <w:r w:rsidR="005421B6">
        <w:rPr>
          <w:rFonts w:ascii="Arial Narrow" w:hAnsi="Arial Narrow"/>
          <w:sz w:val="22"/>
          <w:szCs w:val="22"/>
        </w:rPr>
        <w:t>Gombergs</w:t>
      </w:r>
      <w:proofErr w:type="spellEnd"/>
      <w:r>
        <w:rPr>
          <w:rFonts w:ascii="Arial Narrow" w:hAnsi="Arial Narrow"/>
          <w:sz w:val="22"/>
          <w:szCs w:val="22"/>
        </w:rPr>
        <w:t xml:space="preserve"> izklāsta kādas vietas tikušas izskatītas un ka vēsturiski urbumi veidoti vietās, kur ar pajūgiem varēts piekļūt. Uzskata, ka pareizi būtu likt vietā kur urbums bijis.</w:t>
      </w:r>
    </w:p>
    <w:p w14:paraId="0FCF0DAF" w14:textId="77777777" w:rsidR="00803E9A" w:rsidRDefault="00803E9A" w:rsidP="00091D91">
      <w:pPr>
        <w:jc w:val="both"/>
        <w:rPr>
          <w:rFonts w:ascii="Arial Narrow" w:hAnsi="Arial Narrow"/>
          <w:sz w:val="22"/>
          <w:szCs w:val="22"/>
        </w:rPr>
      </w:pPr>
    </w:p>
    <w:p w14:paraId="154CA12F" w14:textId="77777777" w:rsidR="00803E9A" w:rsidRDefault="00803E9A" w:rsidP="00091D91">
      <w:pPr>
        <w:jc w:val="both"/>
        <w:rPr>
          <w:rFonts w:ascii="Arial Narrow" w:hAnsi="Arial Narrow"/>
          <w:sz w:val="22"/>
          <w:szCs w:val="22"/>
        </w:rPr>
      </w:pPr>
      <w:r>
        <w:rPr>
          <w:rFonts w:ascii="Arial Narrow" w:hAnsi="Arial Narrow"/>
          <w:sz w:val="22"/>
          <w:szCs w:val="22"/>
        </w:rPr>
        <w:t xml:space="preserve">R. Liepiņš </w:t>
      </w:r>
      <w:r w:rsidR="00307A6C">
        <w:rPr>
          <w:rFonts w:ascii="Arial Narrow" w:hAnsi="Arial Narrow"/>
          <w:sz w:val="22"/>
          <w:szCs w:val="22"/>
        </w:rPr>
        <w:t>prāto par vērtību un kā tā sasaucas ar Rolanda statujas kopijas vērtību. Brūža kungs iebilst, ka Rolands esot savā vietā.</w:t>
      </w:r>
    </w:p>
    <w:p w14:paraId="37D03ACD" w14:textId="77777777" w:rsidR="00803E9A" w:rsidRDefault="00803E9A" w:rsidP="00091D91">
      <w:pPr>
        <w:jc w:val="both"/>
        <w:rPr>
          <w:rFonts w:ascii="Arial Narrow" w:hAnsi="Arial Narrow"/>
          <w:sz w:val="22"/>
          <w:szCs w:val="22"/>
        </w:rPr>
      </w:pPr>
    </w:p>
    <w:p w14:paraId="4A6CA330" w14:textId="77777777" w:rsidR="00307A6C" w:rsidRDefault="00803E9A" w:rsidP="00091D91">
      <w:pPr>
        <w:jc w:val="both"/>
        <w:rPr>
          <w:rFonts w:ascii="Arial Narrow" w:hAnsi="Arial Narrow"/>
          <w:sz w:val="22"/>
          <w:szCs w:val="22"/>
        </w:rPr>
      </w:pPr>
      <w:r>
        <w:rPr>
          <w:rFonts w:ascii="Arial Narrow" w:hAnsi="Arial Narrow"/>
          <w:sz w:val="22"/>
          <w:szCs w:val="22"/>
        </w:rPr>
        <w:t xml:space="preserve">A. Lapiņš </w:t>
      </w:r>
      <w:r w:rsidR="00307A6C">
        <w:rPr>
          <w:rFonts w:ascii="Arial Narrow" w:hAnsi="Arial Narrow"/>
          <w:sz w:val="22"/>
          <w:szCs w:val="22"/>
        </w:rPr>
        <w:t xml:space="preserve">bilst, ka kopijas Rīgā, oriģinālu sliktā tehniskā stāvokļa dēļ, esot </w:t>
      </w:r>
      <w:r w:rsidR="00F5110A">
        <w:rPr>
          <w:rFonts w:ascii="Arial Narrow" w:hAnsi="Arial Narrow"/>
          <w:sz w:val="22"/>
          <w:szCs w:val="22"/>
        </w:rPr>
        <w:t>“</w:t>
      </w:r>
      <w:r w:rsidR="00307A6C">
        <w:rPr>
          <w:rFonts w:ascii="Arial Narrow" w:hAnsi="Arial Narrow"/>
          <w:sz w:val="22"/>
          <w:szCs w:val="22"/>
        </w:rPr>
        <w:t>zināma lieta</w:t>
      </w:r>
      <w:r w:rsidR="00F5110A">
        <w:rPr>
          <w:rFonts w:ascii="Arial Narrow" w:hAnsi="Arial Narrow"/>
          <w:sz w:val="22"/>
          <w:szCs w:val="22"/>
        </w:rPr>
        <w:t>”</w:t>
      </w:r>
      <w:r w:rsidR="00307A6C">
        <w:rPr>
          <w:rFonts w:ascii="Arial Narrow" w:hAnsi="Arial Narrow"/>
          <w:sz w:val="22"/>
          <w:szCs w:val="22"/>
        </w:rPr>
        <w:t xml:space="preserve"> un tādas agrāk tikušas jau atbalstītas</w:t>
      </w:r>
      <w:r w:rsidR="00F5110A">
        <w:rPr>
          <w:rFonts w:ascii="Arial Narrow" w:hAnsi="Arial Narrow"/>
          <w:sz w:val="22"/>
          <w:szCs w:val="22"/>
        </w:rPr>
        <w:t xml:space="preserve"> – uzskaita piemērus</w:t>
      </w:r>
      <w:r w:rsidR="00307A6C">
        <w:rPr>
          <w:rFonts w:ascii="Arial Narrow" w:hAnsi="Arial Narrow"/>
          <w:sz w:val="22"/>
          <w:szCs w:val="22"/>
        </w:rPr>
        <w:t xml:space="preserve">. Tāpat atbalstīta arī ēku pārvietošana. Saistībā ar krānu, atbalsta mūsdienīgu, vienkāršu risinājumu un mazāk manāmus norobežojumus. </w:t>
      </w:r>
    </w:p>
    <w:p w14:paraId="44BD44AD" w14:textId="77777777" w:rsidR="00803E9A" w:rsidRDefault="00803E9A" w:rsidP="00091D91">
      <w:pPr>
        <w:jc w:val="both"/>
        <w:rPr>
          <w:rFonts w:ascii="Arial Narrow" w:hAnsi="Arial Narrow"/>
          <w:sz w:val="22"/>
          <w:szCs w:val="22"/>
        </w:rPr>
      </w:pPr>
    </w:p>
    <w:p w14:paraId="2C006B54" w14:textId="77777777" w:rsidR="00307A6C" w:rsidRDefault="00307A6C" w:rsidP="00091D91">
      <w:pPr>
        <w:jc w:val="both"/>
        <w:rPr>
          <w:rFonts w:ascii="Arial Narrow" w:hAnsi="Arial Narrow"/>
          <w:sz w:val="22"/>
          <w:szCs w:val="22"/>
        </w:rPr>
      </w:pPr>
      <w:r>
        <w:rPr>
          <w:rFonts w:ascii="Arial Narrow" w:hAnsi="Arial Narrow"/>
          <w:sz w:val="22"/>
          <w:szCs w:val="22"/>
        </w:rPr>
        <w:t xml:space="preserve">J. </w:t>
      </w:r>
      <w:proofErr w:type="spellStart"/>
      <w:r w:rsidR="00803E9A">
        <w:rPr>
          <w:rFonts w:ascii="Arial Narrow" w:hAnsi="Arial Narrow"/>
          <w:sz w:val="22"/>
          <w:szCs w:val="22"/>
        </w:rPr>
        <w:t>Gombergs</w:t>
      </w:r>
      <w:proofErr w:type="spellEnd"/>
      <w:r w:rsidR="00803E9A">
        <w:rPr>
          <w:rFonts w:ascii="Arial Narrow" w:hAnsi="Arial Narrow"/>
          <w:sz w:val="22"/>
          <w:szCs w:val="22"/>
        </w:rPr>
        <w:t xml:space="preserve"> </w:t>
      </w:r>
      <w:r>
        <w:rPr>
          <w:rFonts w:ascii="Arial Narrow" w:hAnsi="Arial Narrow"/>
          <w:sz w:val="22"/>
          <w:szCs w:val="22"/>
        </w:rPr>
        <w:t xml:space="preserve">vēl piemetina, ka jārod risinājums kā izvietot informāciju par A. F. </w:t>
      </w:r>
      <w:proofErr w:type="spellStart"/>
      <w:r>
        <w:rPr>
          <w:rFonts w:ascii="Arial Narrow" w:hAnsi="Arial Narrow"/>
          <w:sz w:val="22"/>
          <w:szCs w:val="22"/>
        </w:rPr>
        <w:t>Folcu</w:t>
      </w:r>
      <w:proofErr w:type="spellEnd"/>
      <w:r>
        <w:rPr>
          <w:rFonts w:ascii="Arial Narrow" w:hAnsi="Arial Narrow"/>
          <w:sz w:val="22"/>
          <w:szCs w:val="22"/>
        </w:rPr>
        <w:t xml:space="preserve"> un V. Neimani.</w:t>
      </w:r>
    </w:p>
    <w:p w14:paraId="27223E1F" w14:textId="77777777" w:rsidR="00307A6C" w:rsidRDefault="00307A6C" w:rsidP="00091D91">
      <w:pPr>
        <w:jc w:val="both"/>
        <w:rPr>
          <w:rFonts w:ascii="Arial Narrow" w:hAnsi="Arial Narrow"/>
          <w:sz w:val="22"/>
          <w:szCs w:val="22"/>
        </w:rPr>
      </w:pPr>
    </w:p>
    <w:p w14:paraId="67B60579" w14:textId="77777777" w:rsidR="00677811" w:rsidRDefault="00677811" w:rsidP="00091D91">
      <w:pPr>
        <w:jc w:val="both"/>
        <w:rPr>
          <w:rFonts w:ascii="Arial Narrow" w:hAnsi="Arial Narrow"/>
          <w:sz w:val="22"/>
          <w:szCs w:val="22"/>
        </w:rPr>
      </w:pPr>
    </w:p>
    <w:p w14:paraId="4CFCE778" w14:textId="77777777" w:rsidR="00091D91" w:rsidRDefault="00091D91" w:rsidP="00091D91">
      <w:pPr>
        <w:jc w:val="both"/>
        <w:rPr>
          <w:rFonts w:ascii="Arial Narrow" w:hAnsi="Arial Narrow"/>
          <w:sz w:val="22"/>
          <w:szCs w:val="22"/>
        </w:rPr>
      </w:pPr>
    </w:p>
    <w:p w14:paraId="1D48D1BE" w14:textId="77777777" w:rsidR="00F5110A" w:rsidRDefault="00F5110A" w:rsidP="00821BDB">
      <w:pPr>
        <w:widowControl w:val="0"/>
        <w:autoSpaceDE w:val="0"/>
        <w:autoSpaceDN w:val="0"/>
        <w:adjustRightInd w:val="0"/>
        <w:jc w:val="both"/>
        <w:rPr>
          <w:rFonts w:ascii="Arial Narrow" w:hAnsi="Arial Narrow"/>
          <w:b/>
          <w:bCs/>
          <w:sz w:val="22"/>
          <w:szCs w:val="22"/>
        </w:rPr>
      </w:pPr>
    </w:p>
    <w:p w14:paraId="0DA33620" w14:textId="77777777" w:rsidR="00F5110A" w:rsidRDefault="00F5110A" w:rsidP="00821BDB">
      <w:pPr>
        <w:widowControl w:val="0"/>
        <w:autoSpaceDE w:val="0"/>
        <w:autoSpaceDN w:val="0"/>
        <w:adjustRightInd w:val="0"/>
        <w:jc w:val="both"/>
        <w:rPr>
          <w:rFonts w:ascii="Arial Narrow" w:hAnsi="Arial Narrow"/>
          <w:b/>
          <w:bCs/>
          <w:sz w:val="22"/>
          <w:szCs w:val="22"/>
        </w:rPr>
      </w:pPr>
    </w:p>
    <w:p w14:paraId="496023C5" w14:textId="77777777" w:rsidR="00F5110A" w:rsidRDefault="00F5110A" w:rsidP="00821BDB">
      <w:pPr>
        <w:widowControl w:val="0"/>
        <w:autoSpaceDE w:val="0"/>
        <w:autoSpaceDN w:val="0"/>
        <w:adjustRightInd w:val="0"/>
        <w:jc w:val="both"/>
        <w:rPr>
          <w:rFonts w:ascii="Arial Narrow" w:hAnsi="Arial Narrow"/>
          <w:b/>
          <w:bCs/>
          <w:sz w:val="22"/>
          <w:szCs w:val="22"/>
        </w:rPr>
      </w:pPr>
    </w:p>
    <w:p w14:paraId="0849149C" w14:textId="55A76B55" w:rsidR="00821BDB" w:rsidRPr="001D47A9" w:rsidRDefault="00821BDB" w:rsidP="00821BDB">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lastRenderedPageBreak/>
        <w:t>Padome balso par lēmumu</w:t>
      </w:r>
      <w:r>
        <w:rPr>
          <w:rFonts w:ascii="Arial Narrow" w:hAnsi="Arial Narrow"/>
          <w:sz w:val="22"/>
          <w:szCs w:val="22"/>
        </w:rPr>
        <w:t xml:space="preserve">: </w:t>
      </w:r>
      <w:r w:rsidR="000F4DC5">
        <w:rPr>
          <w:rFonts w:ascii="Arial Narrow" w:hAnsi="Arial Narrow"/>
          <w:sz w:val="22"/>
          <w:szCs w:val="22"/>
        </w:rPr>
        <w:t>ja</w:t>
      </w:r>
      <w:r w:rsidRPr="001D47A9">
        <w:rPr>
          <w:rFonts w:ascii="Arial Narrow" w:hAnsi="Arial Narrow"/>
          <w:sz w:val="22"/>
          <w:szCs w:val="22"/>
        </w:rPr>
        <w:t xml:space="preserve"> </w:t>
      </w:r>
      <w:r>
        <w:rPr>
          <w:rFonts w:ascii="Arial Narrow" w:hAnsi="Arial Narrow"/>
          <w:sz w:val="22"/>
          <w:szCs w:val="22"/>
        </w:rPr>
        <w:t>skulptūra</w:t>
      </w:r>
      <w:r w:rsidR="000F4DC5">
        <w:rPr>
          <w:rFonts w:ascii="Arial Narrow" w:hAnsi="Arial Narrow"/>
          <w:sz w:val="22"/>
          <w:szCs w:val="22"/>
        </w:rPr>
        <w:t>s “Zelta bruņinieks” izvietošana vēsturiskajā vietā nav iespējama, atbalstīt tās novietni</w:t>
      </w:r>
      <w:r>
        <w:rPr>
          <w:rFonts w:ascii="Arial Narrow" w:hAnsi="Arial Narrow"/>
          <w:sz w:val="22"/>
          <w:szCs w:val="22"/>
        </w:rPr>
        <w:t xml:space="preserve"> Vecpilsētas laukumā</w:t>
      </w:r>
      <w:r w:rsidR="00333171">
        <w:rPr>
          <w:rFonts w:ascii="Arial Narrow" w:hAnsi="Arial Narrow"/>
          <w:sz w:val="22"/>
          <w:szCs w:val="22"/>
        </w:rPr>
        <w:t xml:space="preserve">, </w:t>
      </w:r>
      <w:r w:rsidR="000F4DC5">
        <w:rPr>
          <w:rFonts w:ascii="Arial Narrow" w:hAnsi="Arial Narrow"/>
          <w:sz w:val="22"/>
          <w:szCs w:val="22"/>
        </w:rPr>
        <w:t>ievērojot</w:t>
      </w:r>
      <w:r w:rsidR="00333171">
        <w:rPr>
          <w:rFonts w:ascii="Arial Narrow" w:hAnsi="Arial Narrow"/>
          <w:sz w:val="22"/>
          <w:szCs w:val="22"/>
        </w:rPr>
        <w:t xml:space="preserve"> izteiktos</w:t>
      </w:r>
      <w:r w:rsidR="000F4DC5">
        <w:rPr>
          <w:rFonts w:ascii="Arial Narrow" w:hAnsi="Arial Narrow"/>
          <w:sz w:val="22"/>
          <w:szCs w:val="22"/>
        </w:rPr>
        <w:t xml:space="preserve"> iebildumus un</w:t>
      </w:r>
      <w:r w:rsidR="00333171">
        <w:rPr>
          <w:rFonts w:ascii="Arial Narrow" w:hAnsi="Arial Narrow"/>
          <w:sz w:val="22"/>
          <w:szCs w:val="22"/>
        </w:rPr>
        <w:t xml:space="preserve"> priekšlikumus</w:t>
      </w:r>
    </w:p>
    <w:p w14:paraId="76A8688E" w14:textId="77777777" w:rsidR="00821BDB" w:rsidRDefault="00821BDB" w:rsidP="00821BDB">
      <w:pPr>
        <w:widowControl w:val="0"/>
        <w:autoSpaceDE w:val="0"/>
        <w:autoSpaceDN w:val="0"/>
        <w:adjustRightInd w:val="0"/>
        <w:jc w:val="both"/>
        <w:rPr>
          <w:rFonts w:ascii="Arial Narrow" w:hAnsi="Arial Narrow"/>
          <w:bCs/>
          <w:sz w:val="22"/>
          <w:szCs w:val="22"/>
        </w:rPr>
      </w:pPr>
    </w:p>
    <w:p w14:paraId="35BFFF28" w14:textId="77777777" w:rsidR="00821BDB" w:rsidRDefault="00821BDB" w:rsidP="00821BDB">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821BDB" w:rsidRPr="004A2772" w14:paraId="6F049D18" w14:textId="77777777" w:rsidTr="00DB5519">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C66D8" w14:textId="77777777" w:rsidR="00821BDB" w:rsidRPr="004A2772" w:rsidRDefault="00821BDB" w:rsidP="00DB5519">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DF2209E" w14:textId="77777777" w:rsidR="00821BDB" w:rsidRPr="004A2772" w:rsidRDefault="00821BDB" w:rsidP="00DB5519">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CDA376B" w14:textId="77777777" w:rsidR="00821BDB" w:rsidRPr="004A2772" w:rsidRDefault="00821BDB" w:rsidP="00DB5519">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A8D04F9" w14:textId="77777777" w:rsidR="00821BDB" w:rsidRPr="004A2772" w:rsidRDefault="00821BDB" w:rsidP="00DB5519">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821BDB" w:rsidRPr="004A2772" w14:paraId="6CBEC357"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F0B9D5A" w14:textId="77777777" w:rsidR="00821BDB" w:rsidRPr="006968B9" w:rsidRDefault="00821BDB" w:rsidP="00DB5519">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1BA05473" w14:textId="77777777" w:rsidR="00821BDB" w:rsidRPr="00B00FA0" w:rsidRDefault="00821BDB"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0D46F94" w14:textId="77777777" w:rsidR="00821BDB" w:rsidRPr="005C57C8" w:rsidRDefault="00333171"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0C97CA0" w14:textId="77777777" w:rsidR="00821BDB" w:rsidRPr="001336CC" w:rsidRDefault="00821BDB" w:rsidP="00DB5519">
            <w:pPr>
              <w:jc w:val="center"/>
              <w:rPr>
                <w:rFonts w:ascii="Arial Narrow" w:hAnsi="Arial Narrow" w:cs="Calibri"/>
                <w:color w:val="000000"/>
                <w:sz w:val="22"/>
                <w:szCs w:val="22"/>
              </w:rPr>
            </w:pPr>
          </w:p>
        </w:tc>
      </w:tr>
      <w:tr w:rsidR="00821BDB" w:rsidRPr="004A2772" w14:paraId="0D1B5B4F"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6D58C9CD" w14:textId="77777777" w:rsidR="00821BDB" w:rsidRPr="005A4A9C" w:rsidRDefault="00821BDB" w:rsidP="00DB5519">
            <w:pPr>
              <w:rPr>
                <w:rFonts w:ascii="Arial Narrow" w:hAnsi="Arial Narrow" w:cs="Calibri"/>
                <w:color w:val="000000"/>
                <w:sz w:val="22"/>
                <w:szCs w:val="22"/>
              </w:rPr>
            </w:pPr>
            <w:r>
              <w:rPr>
                <w:rFonts w:ascii="Arial Narrow" w:hAnsi="Arial Narrow" w:cs="Calibri"/>
                <w:color w:val="000000"/>
                <w:sz w:val="22"/>
                <w:szCs w:val="22"/>
              </w:rPr>
              <w:t>A. Kušķis (attālināti)</w:t>
            </w:r>
          </w:p>
        </w:tc>
        <w:tc>
          <w:tcPr>
            <w:tcW w:w="1430" w:type="dxa"/>
            <w:tcBorders>
              <w:top w:val="nil"/>
              <w:left w:val="nil"/>
              <w:bottom w:val="single" w:sz="4" w:space="0" w:color="auto"/>
              <w:right w:val="single" w:sz="4" w:space="0" w:color="auto"/>
            </w:tcBorders>
            <w:shd w:val="clear" w:color="auto" w:fill="auto"/>
            <w:noWrap/>
            <w:vAlign w:val="bottom"/>
            <w:hideMark/>
          </w:tcPr>
          <w:p w14:paraId="0242BE94" w14:textId="77777777" w:rsidR="00821BDB" w:rsidRPr="00B00FA0" w:rsidRDefault="00333171"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5595E60B" w14:textId="77777777" w:rsidR="00821BDB" w:rsidRPr="005C57C8" w:rsidRDefault="00821BDB"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72A70944" w14:textId="77777777" w:rsidR="00821BDB" w:rsidRPr="001336CC" w:rsidRDefault="00821BDB" w:rsidP="00DB5519">
            <w:pPr>
              <w:jc w:val="center"/>
              <w:rPr>
                <w:rFonts w:ascii="Arial Narrow" w:hAnsi="Arial Narrow" w:cs="Calibri"/>
                <w:color w:val="000000"/>
                <w:sz w:val="22"/>
                <w:szCs w:val="22"/>
              </w:rPr>
            </w:pPr>
          </w:p>
        </w:tc>
      </w:tr>
      <w:tr w:rsidR="00821BDB" w:rsidRPr="004A2772" w14:paraId="2CCF68A7"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D8AA4DC" w14:textId="77777777" w:rsidR="00821BDB" w:rsidRDefault="00821BDB" w:rsidP="00DB5519">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7AE390D7" w14:textId="77777777" w:rsidR="00821BDB" w:rsidRDefault="00333171"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738914E" w14:textId="77777777" w:rsidR="00821BDB" w:rsidRPr="005C57C8" w:rsidRDefault="00821BDB"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02B00EE" w14:textId="77777777" w:rsidR="00821BDB" w:rsidRPr="001336CC" w:rsidRDefault="00821BDB" w:rsidP="00DB5519">
            <w:pPr>
              <w:jc w:val="center"/>
              <w:rPr>
                <w:rFonts w:ascii="Arial Narrow" w:hAnsi="Arial Narrow" w:cs="Calibri"/>
                <w:color w:val="000000"/>
                <w:sz w:val="22"/>
                <w:szCs w:val="22"/>
              </w:rPr>
            </w:pPr>
          </w:p>
        </w:tc>
      </w:tr>
      <w:tr w:rsidR="00821BDB" w:rsidRPr="004A2772" w14:paraId="5C946BAF"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BEE9F5E" w14:textId="77777777" w:rsidR="00821BDB" w:rsidRDefault="00821BDB" w:rsidP="00F5110A">
            <w:pPr>
              <w:rPr>
                <w:rFonts w:ascii="Arial Narrow" w:hAnsi="Arial Narrow" w:cs="Calibri"/>
                <w:color w:val="000000"/>
                <w:sz w:val="22"/>
                <w:szCs w:val="22"/>
              </w:rPr>
            </w:pPr>
            <w:r>
              <w:rPr>
                <w:rFonts w:ascii="Arial Narrow" w:hAnsi="Arial Narrow" w:cs="Calibri"/>
                <w:color w:val="000000"/>
                <w:sz w:val="22"/>
                <w:szCs w:val="22"/>
              </w:rPr>
              <w:t>J. Asaris (</w:t>
            </w:r>
            <w:r w:rsidR="00F5110A">
              <w:rPr>
                <w:rFonts w:ascii="Arial Narrow" w:hAnsi="Arial Narrow" w:cs="Calibri"/>
                <w:color w:val="000000"/>
                <w:sz w:val="22"/>
                <w:szCs w:val="22"/>
              </w:rPr>
              <w:t>attālināti</w:t>
            </w:r>
            <w:r>
              <w:rPr>
                <w:rFonts w:ascii="Arial Narrow" w:hAnsi="Arial Narrow" w:cs="Calibri"/>
                <w:color w:val="000000"/>
                <w:sz w:val="22"/>
                <w:szCs w:val="22"/>
              </w:rPr>
              <w:t>)</w:t>
            </w:r>
          </w:p>
        </w:tc>
        <w:tc>
          <w:tcPr>
            <w:tcW w:w="1430" w:type="dxa"/>
            <w:tcBorders>
              <w:top w:val="nil"/>
              <w:left w:val="nil"/>
              <w:bottom w:val="single" w:sz="4" w:space="0" w:color="auto"/>
              <w:right w:val="single" w:sz="4" w:space="0" w:color="auto"/>
            </w:tcBorders>
            <w:shd w:val="clear" w:color="auto" w:fill="auto"/>
            <w:noWrap/>
            <w:vAlign w:val="bottom"/>
          </w:tcPr>
          <w:p w14:paraId="7C64A4AC" w14:textId="77777777" w:rsidR="00821BDB" w:rsidRPr="00914C01" w:rsidRDefault="00333171"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C0E5E49" w14:textId="77777777" w:rsidR="00821BDB" w:rsidRPr="004A7E6B" w:rsidRDefault="00821BDB"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E43DD7B" w14:textId="77777777" w:rsidR="00821BDB" w:rsidRPr="001336CC" w:rsidRDefault="00821BDB" w:rsidP="00DB5519">
            <w:pPr>
              <w:jc w:val="center"/>
              <w:rPr>
                <w:rFonts w:ascii="Arial Narrow" w:hAnsi="Arial Narrow" w:cs="Calibri"/>
                <w:color w:val="000000"/>
                <w:sz w:val="22"/>
                <w:szCs w:val="22"/>
              </w:rPr>
            </w:pPr>
          </w:p>
        </w:tc>
      </w:tr>
      <w:tr w:rsidR="00821BDB" w:rsidRPr="004A2772" w14:paraId="4B1F1A75"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4F3F4A9" w14:textId="77777777" w:rsidR="00821BDB" w:rsidRPr="003A58CA" w:rsidRDefault="00821BDB" w:rsidP="00DB5519">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14:paraId="5DFDDA4C" w14:textId="77777777" w:rsidR="00821BDB" w:rsidRPr="00914C01" w:rsidRDefault="00333171"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EAC8CD1" w14:textId="77777777" w:rsidR="00821BDB" w:rsidRPr="005C57C8" w:rsidRDefault="00821BDB"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CA32DC0" w14:textId="77777777" w:rsidR="00821BDB" w:rsidRPr="006C5B7B" w:rsidRDefault="00821BDB" w:rsidP="00DB5519">
            <w:pPr>
              <w:jc w:val="center"/>
              <w:rPr>
                <w:rFonts w:ascii="Arial Narrow" w:hAnsi="Arial Narrow" w:cs="Calibri"/>
                <w:color w:val="000000"/>
                <w:sz w:val="22"/>
                <w:szCs w:val="22"/>
              </w:rPr>
            </w:pPr>
          </w:p>
        </w:tc>
      </w:tr>
      <w:tr w:rsidR="00821BDB" w:rsidRPr="004A2772" w14:paraId="53DA6E2D"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346D027" w14:textId="77777777" w:rsidR="00821BDB" w:rsidRPr="003A58CA" w:rsidRDefault="00821BDB" w:rsidP="00DB5519">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4EAC0CE2" w14:textId="77777777" w:rsidR="00821BDB" w:rsidRPr="00914C01" w:rsidRDefault="00333171"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9771418" w14:textId="77777777" w:rsidR="00821BDB" w:rsidRPr="005C57C8" w:rsidRDefault="00821BDB"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84AACF8" w14:textId="77777777" w:rsidR="00821BDB" w:rsidRPr="004958C5" w:rsidRDefault="00821BDB" w:rsidP="00DB5519">
            <w:pPr>
              <w:jc w:val="center"/>
              <w:rPr>
                <w:rFonts w:ascii="Arial Narrow" w:hAnsi="Arial Narrow" w:cs="Calibri"/>
                <w:color w:val="000000"/>
                <w:sz w:val="22"/>
                <w:szCs w:val="22"/>
              </w:rPr>
            </w:pPr>
          </w:p>
        </w:tc>
      </w:tr>
      <w:tr w:rsidR="00821BDB" w:rsidRPr="004A2772" w14:paraId="115DF871"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DC18425" w14:textId="77777777" w:rsidR="00821BDB" w:rsidRDefault="00821BDB" w:rsidP="00DB5519">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14:paraId="03F76A71" w14:textId="77777777" w:rsidR="00821BDB" w:rsidRDefault="00333171"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5BB3336" w14:textId="77777777" w:rsidR="00821BDB" w:rsidRPr="005C57C8" w:rsidRDefault="00821BDB"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9A8875E" w14:textId="77777777" w:rsidR="00821BDB" w:rsidRPr="000308DF" w:rsidRDefault="00821BDB" w:rsidP="00DB5519">
            <w:pPr>
              <w:jc w:val="center"/>
              <w:rPr>
                <w:rFonts w:ascii="Arial Narrow" w:hAnsi="Arial Narrow" w:cs="Calibri"/>
                <w:color w:val="000000"/>
                <w:sz w:val="22"/>
                <w:szCs w:val="22"/>
              </w:rPr>
            </w:pPr>
          </w:p>
        </w:tc>
      </w:tr>
      <w:tr w:rsidR="00821BDB" w:rsidRPr="004A2772" w14:paraId="2D103A69"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D10D1FA" w14:textId="77777777" w:rsidR="00821BDB" w:rsidRDefault="00821BDB" w:rsidP="00DB5519">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6954563C" w14:textId="77777777" w:rsidR="00821BDB" w:rsidRPr="00914C01" w:rsidRDefault="00333171"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37D23A5" w14:textId="77777777" w:rsidR="00821BDB" w:rsidRPr="005C57C8" w:rsidRDefault="00821BDB"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2CD67B4" w14:textId="77777777" w:rsidR="00821BDB" w:rsidRPr="000308DF" w:rsidRDefault="00821BDB" w:rsidP="00DB5519">
            <w:pPr>
              <w:jc w:val="center"/>
              <w:rPr>
                <w:rFonts w:ascii="Arial Narrow" w:hAnsi="Arial Narrow" w:cs="Calibri"/>
                <w:color w:val="000000"/>
                <w:sz w:val="22"/>
                <w:szCs w:val="22"/>
              </w:rPr>
            </w:pPr>
          </w:p>
        </w:tc>
      </w:tr>
      <w:tr w:rsidR="00821BDB" w:rsidRPr="004A2772" w14:paraId="5DD39165"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29D95B3" w14:textId="77777777" w:rsidR="00821BDB" w:rsidRPr="00735E2B" w:rsidRDefault="00821BDB" w:rsidP="00DB5519">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14:paraId="5284DFC6" w14:textId="77777777" w:rsidR="00821BDB" w:rsidRDefault="00333171"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E899069" w14:textId="77777777" w:rsidR="00821BDB" w:rsidRPr="005C57C8" w:rsidRDefault="00821BDB"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E75F20D" w14:textId="77777777" w:rsidR="00821BDB" w:rsidDel="009B6461" w:rsidRDefault="00821BDB" w:rsidP="00DB5519">
            <w:pPr>
              <w:jc w:val="center"/>
              <w:rPr>
                <w:rFonts w:ascii="Arial Narrow" w:hAnsi="Arial Narrow" w:cs="Calibri"/>
                <w:color w:val="000000"/>
                <w:sz w:val="22"/>
                <w:szCs w:val="22"/>
              </w:rPr>
            </w:pPr>
          </w:p>
        </w:tc>
      </w:tr>
      <w:tr w:rsidR="00821BDB" w:rsidRPr="004A2772" w14:paraId="142C16BA"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87DC422" w14:textId="77777777" w:rsidR="00821BDB" w:rsidRDefault="00821BDB" w:rsidP="00821BDB">
            <w:pPr>
              <w:rPr>
                <w:rFonts w:ascii="Arial Narrow" w:hAnsi="Arial Narrow" w:cs="Calibri"/>
                <w:color w:val="000000"/>
                <w:sz w:val="22"/>
                <w:szCs w:val="22"/>
              </w:rPr>
            </w:pPr>
            <w:r>
              <w:rPr>
                <w:rFonts w:ascii="Arial Narrow" w:hAnsi="Arial Narrow" w:cs="Calibri"/>
                <w:color w:val="000000"/>
                <w:sz w:val="22"/>
                <w:szCs w:val="22"/>
              </w:rPr>
              <w:t xml:space="preserve">D. Pētersone </w:t>
            </w:r>
            <w:r w:rsidR="002377D9">
              <w:rPr>
                <w:rFonts w:ascii="Arial Narrow" w:hAnsi="Arial Narrow" w:cs="Calibri"/>
                <w:color w:val="000000"/>
                <w:sz w:val="22"/>
                <w:szCs w:val="22"/>
              </w:rPr>
              <w:t>(attālināti)</w:t>
            </w:r>
          </w:p>
        </w:tc>
        <w:tc>
          <w:tcPr>
            <w:tcW w:w="1430" w:type="dxa"/>
            <w:tcBorders>
              <w:top w:val="nil"/>
              <w:left w:val="nil"/>
              <w:bottom w:val="single" w:sz="4" w:space="0" w:color="auto"/>
              <w:right w:val="single" w:sz="4" w:space="0" w:color="auto"/>
            </w:tcBorders>
            <w:shd w:val="clear" w:color="auto" w:fill="auto"/>
            <w:noWrap/>
            <w:vAlign w:val="bottom"/>
          </w:tcPr>
          <w:p w14:paraId="2BDA0A2B" w14:textId="77777777" w:rsidR="00821BDB" w:rsidRDefault="00333171"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6C4E7D7" w14:textId="77777777" w:rsidR="00821BDB" w:rsidRPr="005C57C8" w:rsidRDefault="00821BDB"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AFF033D" w14:textId="77777777" w:rsidR="00821BDB" w:rsidDel="009B6461" w:rsidRDefault="00821BDB" w:rsidP="00DB5519">
            <w:pPr>
              <w:jc w:val="center"/>
              <w:rPr>
                <w:rFonts w:ascii="Arial Narrow" w:hAnsi="Arial Narrow" w:cs="Calibri"/>
                <w:color w:val="000000"/>
                <w:sz w:val="22"/>
                <w:szCs w:val="22"/>
              </w:rPr>
            </w:pPr>
          </w:p>
        </w:tc>
      </w:tr>
      <w:tr w:rsidR="00821BDB" w:rsidRPr="004A2772" w14:paraId="30C768DB" w14:textId="77777777" w:rsidTr="00DB5519">
        <w:trPr>
          <w:trHeight w:val="348"/>
        </w:trPr>
        <w:tc>
          <w:tcPr>
            <w:tcW w:w="2861" w:type="dxa"/>
            <w:tcBorders>
              <w:top w:val="nil"/>
              <w:left w:val="nil"/>
              <w:bottom w:val="nil"/>
              <w:right w:val="nil"/>
            </w:tcBorders>
            <w:shd w:val="clear" w:color="auto" w:fill="auto"/>
            <w:noWrap/>
            <w:vAlign w:val="bottom"/>
            <w:hideMark/>
          </w:tcPr>
          <w:p w14:paraId="7A708FB2" w14:textId="77777777" w:rsidR="00821BDB" w:rsidRPr="004A2772" w:rsidRDefault="00821BDB" w:rsidP="00DB5519">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4B458D5C" w14:textId="77777777" w:rsidR="00821BDB" w:rsidRPr="00886B3D" w:rsidRDefault="00333171" w:rsidP="00DB5519">
            <w:pPr>
              <w:jc w:val="center"/>
              <w:rPr>
                <w:rFonts w:ascii="Arial Narrow" w:hAnsi="Arial Narrow" w:cs="Calibri"/>
                <w:color w:val="000000"/>
                <w:sz w:val="22"/>
                <w:szCs w:val="22"/>
              </w:rPr>
            </w:pPr>
            <w:r>
              <w:rPr>
                <w:rFonts w:ascii="Arial Narrow" w:hAnsi="Arial Narrow" w:cs="Calibri"/>
                <w:color w:val="000000"/>
                <w:sz w:val="22"/>
                <w:szCs w:val="22"/>
              </w:rPr>
              <w:t>9</w:t>
            </w:r>
          </w:p>
        </w:tc>
        <w:tc>
          <w:tcPr>
            <w:tcW w:w="1430" w:type="dxa"/>
            <w:tcBorders>
              <w:top w:val="nil"/>
              <w:left w:val="nil"/>
              <w:bottom w:val="nil"/>
              <w:right w:val="nil"/>
            </w:tcBorders>
            <w:shd w:val="clear" w:color="auto" w:fill="auto"/>
            <w:noWrap/>
            <w:vAlign w:val="bottom"/>
            <w:hideMark/>
          </w:tcPr>
          <w:p w14:paraId="464CD944" w14:textId="77777777" w:rsidR="00821BDB" w:rsidRPr="00886B3D" w:rsidRDefault="00333171"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nil"/>
              <w:right w:val="nil"/>
            </w:tcBorders>
            <w:shd w:val="clear" w:color="auto" w:fill="auto"/>
            <w:noWrap/>
            <w:vAlign w:val="bottom"/>
            <w:hideMark/>
          </w:tcPr>
          <w:p w14:paraId="0D37CD30" w14:textId="77777777" w:rsidR="00821BDB" w:rsidRPr="00886B3D" w:rsidRDefault="00821BDB" w:rsidP="00DB5519">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6D0E58CC" w14:textId="77777777" w:rsidR="00821BDB" w:rsidRDefault="00821BDB" w:rsidP="00821BDB">
      <w:pPr>
        <w:widowControl w:val="0"/>
        <w:autoSpaceDE w:val="0"/>
        <w:autoSpaceDN w:val="0"/>
        <w:adjustRightInd w:val="0"/>
        <w:jc w:val="both"/>
        <w:rPr>
          <w:rFonts w:ascii="Arial Narrow" w:hAnsi="Arial Narrow"/>
          <w:b/>
          <w:bCs/>
          <w:sz w:val="22"/>
          <w:szCs w:val="22"/>
        </w:rPr>
      </w:pPr>
    </w:p>
    <w:p w14:paraId="5A716FA3" w14:textId="77777777" w:rsidR="00821BDB" w:rsidRDefault="00821BDB" w:rsidP="00821BDB">
      <w:pPr>
        <w:widowControl w:val="0"/>
        <w:autoSpaceDE w:val="0"/>
        <w:autoSpaceDN w:val="0"/>
        <w:adjustRightInd w:val="0"/>
        <w:jc w:val="both"/>
        <w:rPr>
          <w:rFonts w:ascii="Arial Narrow" w:hAnsi="Arial Narrow"/>
          <w:b/>
          <w:bCs/>
          <w:sz w:val="22"/>
          <w:szCs w:val="22"/>
        </w:rPr>
      </w:pPr>
    </w:p>
    <w:p w14:paraId="4CD49ED9" w14:textId="77777777" w:rsidR="00821BDB" w:rsidRPr="00207228" w:rsidRDefault="00821BDB" w:rsidP="00821BDB">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13DED47C" w14:textId="77777777" w:rsidR="00821BDB" w:rsidRPr="00EE7067" w:rsidRDefault="00821BDB" w:rsidP="00821BDB">
      <w:pPr>
        <w:widowControl w:val="0"/>
        <w:autoSpaceDE w:val="0"/>
        <w:autoSpaceDN w:val="0"/>
        <w:adjustRightInd w:val="0"/>
        <w:jc w:val="both"/>
        <w:rPr>
          <w:rFonts w:ascii="Arial Narrow" w:hAnsi="Arial Narrow"/>
          <w:b/>
          <w:bCs/>
          <w:sz w:val="22"/>
          <w:szCs w:val="22"/>
        </w:rPr>
      </w:pPr>
    </w:p>
    <w:p w14:paraId="668A50DE" w14:textId="77777777" w:rsidR="00821BDB" w:rsidRPr="001E2A8B" w:rsidRDefault="00821BDB" w:rsidP="00821BDB">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307A6C">
        <w:rPr>
          <w:rFonts w:ascii="Arial Narrow" w:hAnsi="Arial Narrow"/>
          <w:sz w:val="22"/>
          <w:szCs w:val="22"/>
        </w:rPr>
        <w:t>9</w:t>
      </w:r>
    </w:p>
    <w:p w14:paraId="634D3AD9" w14:textId="77777777" w:rsidR="00821BDB" w:rsidRPr="004958C5" w:rsidRDefault="00821BDB" w:rsidP="00821BDB">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307A6C">
        <w:rPr>
          <w:rFonts w:ascii="Arial Narrow" w:hAnsi="Arial Narrow"/>
          <w:sz w:val="22"/>
          <w:szCs w:val="22"/>
        </w:rPr>
        <w:t xml:space="preserve"> 1</w:t>
      </w:r>
    </w:p>
    <w:p w14:paraId="24D78DBF" w14:textId="77777777" w:rsidR="00821BDB" w:rsidRPr="001E2A8B" w:rsidRDefault="00821BDB" w:rsidP="00821BDB">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14:paraId="7C6595F9" w14:textId="77777777" w:rsidR="00821BDB" w:rsidRDefault="00821BDB" w:rsidP="00821BDB">
      <w:pPr>
        <w:widowControl w:val="0"/>
        <w:autoSpaceDE w:val="0"/>
        <w:autoSpaceDN w:val="0"/>
        <w:adjustRightInd w:val="0"/>
        <w:jc w:val="both"/>
        <w:rPr>
          <w:rFonts w:ascii="Arial Narrow" w:hAnsi="Arial Narrow"/>
          <w:sz w:val="22"/>
          <w:szCs w:val="22"/>
        </w:rPr>
      </w:pPr>
    </w:p>
    <w:p w14:paraId="60377D7F" w14:textId="53396202" w:rsidR="00821BDB" w:rsidRDefault="00821BDB" w:rsidP="00821BDB">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Pr="001D47A9">
        <w:rPr>
          <w:rFonts w:ascii="Arial Narrow" w:hAnsi="Arial Narrow"/>
          <w:sz w:val="22"/>
          <w:szCs w:val="22"/>
        </w:rPr>
        <w:t xml:space="preserve"> </w:t>
      </w:r>
      <w:r w:rsidR="000F4DC5">
        <w:rPr>
          <w:rFonts w:ascii="Arial Narrow" w:hAnsi="Arial Narrow"/>
          <w:sz w:val="22"/>
          <w:szCs w:val="22"/>
        </w:rPr>
        <w:t>ja</w:t>
      </w:r>
      <w:r w:rsidR="000F4DC5" w:rsidRPr="001D47A9">
        <w:rPr>
          <w:rFonts w:ascii="Arial Narrow" w:hAnsi="Arial Narrow"/>
          <w:sz w:val="22"/>
          <w:szCs w:val="22"/>
        </w:rPr>
        <w:t xml:space="preserve"> </w:t>
      </w:r>
      <w:r w:rsidR="000F4DC5">
        <w:rPr>
          <w:rFonts w:ascii="Arial Narrow" w:hAnsi="Arial Narrow"/>
          <w:sz w:val="22"/>
          <w:szCs w:val="22"/>
        </w:rPr>
        <w:t>skulptūras “Zelta bruņinieks” izvietošana vēsturiskajā vietā nav iespējama, atbalstīt tās novietni Vecpilsētas laukumā, ievērojot izteiktos iebildumus un priekšlikumus</w:t>
      </w:r>
    </w:p>
    <w:p w14:paraId="4BD65DB5" w14:textId="77777777" w:rsidR="00091D91" w:rsidRPr="00A76B35" w:rsidRDefault="00091D91" w:rsidP="00091D91">
      <w:pPr>
        <w:jc w:val="both"/>
        <w:rPr>
          <w:rFonts w:ascii="Arial Narrow" w:hAnsi="Arial Narrow"/>
          <w:sz w:val="22"/>
          <w:szCs w:val="22"/>
        </w:rPr>
      </w:pPr>
    </w:p>
    <w:p w14:paraId="79D5CA28" w14:textId="77777777" w:rsidR="00091D91" w:rsidRDefault="00091D91" w:rsidP="00091D91">
      <w:pPr>
        <w:widowControl w:val="0"/>
        <w:autoSpaceDE w:val="0"/>
        <w:autoSpaceDN w:val="0"/>
        <w:adjustRightInd w:val="0"/>
        <w:jc w:val="both"/>
        <w:rPr>
          <w:rFonts w:ascii="Arial Narrow" w:hAnsi="Arial Narrow"/>
          <w:sz w:val="22"/>
          <w:szCs w:val="22"/>
        </w:rPr>
      </w:pPr>
    </w:p>
    <w:p w14:paraId="19B965D5" w14:textId="77777777" w:rsidR="00091D91" w:rsidRDefault="00091D91" w:rsidP="00091D91">
      <w:pPr>
        <w:widowControl w:val="0"/>
        <w:autoSpaceDE w:val="0"/>
        <w:autoSpaceDN w:val="0"/>
        <w:adjustRightInd w:val="0"/>
        <w:jc w:val="both"/>
        <w:rPr>
          <w:rFonts w:ascii="Arial Narrow" w:hAnsi="Arial Narrow"/>
          <w:sz w:val="22"/>
          <w:szCs w:val="22"/>
        </w:rPr>
      </w:pPr>
    </w:p>
    <w:p w14:paraId="7884553F" w14:textId="77777777" w:rsidR="00EC03CC" w:rsidRPr="00C30E01" w:rsidRDefault="008A2E5D" w:rsidP="00EC03CC">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00EC03CC" w:rsidRPr="00C30E01">
        <w:rPr>
          <w:rFonts w:ascii="Arial Narrow" w:hAnsi="Arial Narrow"/>
          <w:b/>
          <w:bCs/>
          <w:color w:val="000000"/>
          <w:sz w:val="22"/>
          <w:szCs w:val="22"/>
        </w:rPr>
        <w:t>.</w:t>
      </w:r>
    </w:p>
    <w:p w14:paraId="07C74CEC" w14:textId="77777777" w:rsidR="00EC03CC" w:rsidRDefault="00EC03CC" w:rsidP="00EC03CC">
      <w:pPr>
        <w:pBdr>
          <w:bottom w:val="single" w:sz="4" w:space="1" w:color="auto"/>
        </w:pBdr>
        <w:jc w:val="center"/>
        <w:rPr>
          <w:rFonts w:ascii="Arial Narrow" w:hAnsi="Arial Narrow"/>
          <w:sz w:val="22"/>
          <w:szCs w:val="22"/>
        </w:rPr>
      </w:pPr>
      <w:r w:rsidRPr="0011788E">
        <w:rPr>
          <w:rFonts w:ascii="Arial Narrow" w:hAnsi="Arial Narrow" w:cs="Arial"/>
          <w:b/>
          <w:bCs/>
          <w:color w:val="000000"/>
          <w:sz w:val="22"/>
          <w:szCs w:val="22"/>
          <w:shd w:val="clear" w:color="auto" w:fill="FFFFFF"/>
        </w:rPr>
        <w:t xml:space="preserve">Par </w:t>
      </w:r>
      <w:r w:rsidRPr="00EC03CC">
        <w:rPr>
          <w:rFonts w:ascii="Arial Narrow" w:hAnsi="Arial Narrow" w:cs="Arial"/>
          <w:b/>
          <w:bCs/>
          <w:color w:val="000000"/>
          <w:sz w:val="22"/>
          <w:szCs w:val="22"/>
          <w:shd w:val="clear" w:color="auto" w:fill="FFFFFF"/>
        </w:rPr>
        <w:t xml:space="preserve">izmaiņām ēku pārbūves risinājumā Rīgas geto un Latvijas holokausta muzeja vajadzībām Maskavas ielā 14a, Rīgā; </w:t>
      </w:r>
      <w:r w:rsidRPr="0011788E">
        <w:rPr>
          <w:rFonts w:ascii="Arial Narrow" w:hAnsi="Arial Narrow" w:cs="Arial"/>
          <w:b/>
          <w:bCs/>
          <w:color w:val="000000"/>
          <w:sz w:val="22"/>
          <w:szCs w:val="22"/>
          <w:shd w:val="clear" w:color="auto" w:fill="FFFFFF"/>
        </w:rPr>
        <w:t xml:space="preserve"> </w:t>
      </w:r>
      <w:r>
        <w:rPr>
          <w:rFonts w:ascii="Arial Narrow" w:hAnsi="Arial Narrow" w:cs="Arial"/>
          <w:b/>
          <w:bCs/>
          <w:color w:val="000000"/>
          <w:sz w:val="22"/>
          <w:szCs w:val="22"/>
          <w:shd w:val="clear" w:color="auto" w:fill="FFFFFF"/>
        </w:rPr>
        <w:br/>
      </w:r>
      <w:r w:rsidRPr="0011788E">
        <w:rPr>
          <w:rFonts w:ascii="Arial Narrow" w:hAnsi="Arial Narrow" w:cs="Arial"/>
          <w:b/>
          <w:bCs/>
          <w:color w:val="000000"/>
          <w:sz w:val="22"/>
          <w:szCs w:val="22"/>
          <w:shd w:val="clear" w:color="auto" w:fill="FFFFFF"/>
        </w:rPr>
        <w:t xml:space="preserve">Iesniedzējs: </w:t>
      </w:r>
      <w:r w:rsidRPr="00EC03CC">
        <w:rPr>
          <w:rFonts w:ascii="Arial Narrow" w:hAnsi="Arial Narrow" w:cs="Arial"/>
          <w:b/>
          <w:bCs/>
          <w:color w:val="000000"/>
          <w:sz w:val="22"/>
          <w:szCs w:val="22"/>
          <w:shd w:val="clear" w:color="auto" w:fill="FFFFFF"/>
        </w:rPr>
        <w:t>Nacionālā kultūras mantojuma pārvalde</w:t>
      </w:r>
    </w:p>
    <w:p w14:paraId="03DEB71B" w14:textId="77777777" w:rsidR="00EC03CC" w:rsidRDefault="00EC03CC" w:rsidP="00EC03CC">
      <w:pPr>
        <w:widowControl w:val="0"/>
        <w:autoSpaceDE w:val="0"/>
        <w:autoSpaceDN w:val="0"/>
        <w:adjustRightInd w:val="0"/>
        <w:jc w:val="both"/>
        <w:rPr>
          <w:rFonts w:ascii="Arial Narrow" w:hAnsi="Arial Narrow"/>
          <w:sz w:val="22"/>
          <w:szCs w:val="22"/>
        </w:rPr>
      </w:pPr>
    </w:p>
    <w:p w14:paraId="12233139" w14:textId="77777777" w:rsidR="00EC03CC" w:rsidRDefault="00841872"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A. Ancāne izklāsta, ka sākotnējais variants Padomē</w:t>
      </w:r>
      <w:r w:rsidR="009B3CDC">
        <w:rPr>
          <w:rFonts w:ascii="Arial Narrow" w:hAnsi="Arial Narrow"/>
          <w:sz w:val="22"/>
          <w:szCs w:val="22"/>
        </w:rPr>
        <w:t xml:space="preserve"> ir skatīts un 2022.</w:t>
      </w:r>
      <w:r>
        <w:rPr>
          <w:rFonts w:ascii="Arial Narrow" w:hAnsi="Arial Narrow"/>
          <w:sz w:val="22"/>
          <w:szCs w:val="22"/>
        </w:rPr>
        <w:t xml:space="preserve"> </w:t>
      </w:r>
      <w:r w:rsidR="009B3CDC">
        <w:rPr>
          <w:rFonts w:ascii="Arial Narrow" w:hAnsi="Arial Narrow"/>
          <w:sz w:val="22"/>
          <w:szCs w:val="22"/>
        </w:rPr>
        <w:t xml:space="preserve">g. </w:t>
      </w:r>
      <w:r>
        <w:rPr>
          <w:rFonts w:ascii="Arial Narrow" w:hAnsi="Arial Narrow"/>
          <w:sz w:val="22"/>
          <w:szCs w:val="22"/>
        </w:rPr>
        <w:t>un saskaņots. Projekts paredz pārbūvē</w:t>
      </w:r>
      <w:r w:rsidR="009B3CDC">
        <w:rPr>
          <w:rFonts w:ascii="Arial Narrow" w:hAnsi="Arial Narrow"/>
          <w:sz w:val="22"/>
          <w:szCs w:val="22"/>
        </w:rPr>
        <w:t>t esošo ēku, kas savos pirmsākumos bija 3 atsev</w:t>
      </w:r>
      <w:r>
        <w:rPr>
          <w:rFonts w:ascii="Arial Narrow" w:hAnsi="Arial Narrow"/>
          <w:sz w:val="22"/>
          <w:szCs w:val="22"/>
        </w:rPr>
        <w:t>i</w:t>
      </w:r>
      <w:r w:rsidR="009B3CDC">
        <w:rPr>
          <w:rFonts w:ascii="Arial Narrow" w:hAnsi="Arial Narrow"/>
          <w:sz w:val="22"/>
          <w:szCs w:val="22"/>
        </w:rPr>
        <w:t>šķi spīķeri</w:t>
      </w:r>
      <w:r w:rsidR="002377D9">
        <w:rPr>
          <w:rFonts w:ascii="Arial Narrow" w:hAnsi="Arial Narrow"/>
          <w:sz w:val="22"/>
          <w:szCs w:val="22"/>
        </w:rPr>
        <w:t>, tieši blakus Spīķeru kvartālam</w:t>
      </w:r>
      <w:r w:rsidR="009B3CDC">
        <w:rPr>
          <w:rFonts w:ascii="Arial Narrow" w:hAnsi="Arial Narrow"/>
          <w:sz w:val="22"/>
          <w:szCs w:val="22"/>
        </w:rPr>
        <w:t xml:space="preserve">. </w:t>
      </w:r>
      <w:r>
        <w:rPr>
          <w:rFonts w:ascii="Arial Narrow" w:hAnsi="Arial Narrow"/>
          <w:sz w:val="22"/>
          <w:szCs w:val="22"/>
        </w:rPr>
        <w:t xml:space="preserve">Pašlaik iesniegtas izmaiņas saskaņotajā projektā un Nacionālā kultūras mantojuma pārvalde lūdz Padomes viedokli. </w:t>
      </w:r>
    </w:p>
    <w:p w14:paraId="6B2403D6" w14:textId="77777777" w:rsidR="009B3CDC" w:rsidRDefault="009B3CDC" w:rsidP="00EC03CC">
      <w:pPr>
        <w:widowControl w:val="0"/>
        <w:autoSpaceDE w:val="0"/>
        <w:autoSpaceDN w:val="0"/>
        <w:adjustRightInd w:val="0"/>
        <w:jc w:val="both"/>
        <w:rPr>
          <w:rFonts w:ascii="Arial Narrow" w:hAnsi="Arial Narrow"/>
          <w:sz w:val="22"/>
          <w:szCs w:val="22"/>
        </w:rPr>
      </w:pPr>
    </w:p>
    <w:p w14:paraId="5FB4286B" w14:textId="77777777" w:rsidR="00841872" w:rsidRDefault="00841872"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sidR="00BF37A3">
        <w:rPr>
          <w:rFonts w:ascii="Arial Narrow" w:hAnsi="Arial Narrow"/>
          <w:sz w:val="22"/>
          <w:szCs w:val="22"/>
        </w:rPr>
        <w:t>Tereščenko</w:t>
      </w:r>
      <w:proofErr w:type="spellEnd"/>
      <w:r>
        <w:rPr>
          <w:rFonts w:ascii="Arial Narrow" w:hAnsi="Arial Narrow"/>
          <w:sz w:val="22"/>
          <w:szCs w:val="22"/>
        </w:rPr>
        <w:t xml:space="preserve"> precizē, ka ēkai</w:t>
      </w:r>
      <w:r w:rsidR="009B3CDC">
        <w:rPr>
          <w:rFonts w:ascii="Arial Narrow" w:hAnsi="Arial Narrow"/>
          <w:sz w:val="22"/>
          <w:szCs w:val="22"/>
        </w:rPr>
        <w:t xml:space="preserve"> izstr</w:t>
      </w:r>
      <w:r>
        <w:rPr>
          <w:rFonts w:ascii="Arial Narrow" w:hAnsi="Arial Narrow"/>
          <w:sz w:val="22"/>
          <w:szCs w:val="22"/>
        </w:rPr>
        <w:t>ādāts projekts minimālā sastāvā, atgādina, ka bijusi nepieciešamība palielināt apjomu. Prezentācijā r</w:t>
      </w:r>
      <w:r w:rsidR="009B3CDC">
        <w:rPr>
          <w:rFonts w:ascii="Arial Narrow" w:hAnsi="Arial Narrow"/>
          <w:sz w:val="22"/>
          <w:szCs w:val="22"/>
        </w:rPr>
        <w:t>āda</w:t>
      </w:r>
      <w:r w:rsidR="002377D9">
        <w:rPr>
          <w:rFonts w:ascii="Arial Narrow" w:hAnsi="Arial Narrow"/>
          <w:sz w:val="22"/>
          <w:szCs w:val="22"/>
        </w:rPr>
        <w:t xml:space="preserve"> pašlaik</w:t>
      </w:r>
      <w:r w:rsidR="009B3CDC">
        <w:rPr>
          <w:rFonts w:ascii="Arial Narrow" w:hAnsi="Arial Narrow"/>
          <w:sz w:val="22"/>
          <w:szCs w:val="22"/>
        </w:rPr>
        <w:t xml:space="preserve"> saskaņoto variantu</w:t>
      </w:r>
      <w:r>
        <w:rPr>
          <w:rFonts w:ascii="Arial Narrow" w:hAnsi="Arial Narrow"/>
          <w:sz w:val="22"/>
          <w:szCs w:val="22"/>
        </w:rPr>
        <w:t>, komentē, ka bijis</w:t>
      </w:r>
      <w:r w:rsidR="002377D9">
        <w:rPr>
          <w:rFonts w:ascii="Arial Narrow" w:hAnsi="Arial Narrow"/>
          <w:sz w:val="22"/>
          <w:szCs w:val="22"/>
        </w:rPr>
        <w:t xml:space="preserve"> nosacījums </w:t>
      </w:r>
      <w:r w:rsidR="009B3CDC">
        <w:rPr>
          <w:rFonts w:ascii="Arial Narrow" w:hAnsi="Arial Narrow"/>
          <w:sz w:val="22"/>
          <w:szCs w:val="22"/>
        </w:rPr>
        <w:t>iezīmē</w:t>
      </w:r>
      <w:r w:rsidR="002377D9">
        <w:rPr>
          <w:rFonts w:ascii="Arial Narrow" w:hAnsi="Arial Narrow"/>
          <w:sz w:val="22"/>
          <w:szCs w:val="22"/>
        </w:rPr>
        <w:t>t</w:t>
      </w:r>
      <w:r w:rsidR="009B3CDC">
        <w:rPr>
          <w:rFonts w:ascii="Arial Narrow" w:hAnsi="Arial Narrow"/>
          <w:sz w:val="22"/>
          <w:szCs w:val="22"/>
        </w:rPr>
        <w:t xml:space="preserve"> vē</w:t>
      </w:r>
      <w:r>
        <w:rPr>
          <w:rFonts w:ascii="Arial Narrow" w:hAnsi="Arial Narrow"/>
          <w:sz w:val="22"/>
          <w:szCs w:val="22"/>
        </w:rPr>
        <w:t>sturisko caurbrauktuvju vietas</w:t>
      </w:r>
      <w:r w:rsidR="002377D9">
        <w:rPr>
          <w:rFonts w:ascii="Arial Narrow" w:hAnsi="Arial Narrow"/>
          <w:sz w:val="22"/>
          <w:szCs w:val="22"/>
        </w:rPr>
        <w:t>, tās veidojot caurredzamas un caurstaigājamas</w:t>
      </w:r>
      <w:r>
        <w:rPr>
          <w:rFonts w:ascii="Arial Narrow" w:hAnsi="Arial Narrow"/>
          <w:sz w:val="22"/>
          <w:szCs w:val="22"/>
        </w:rPr>
        <w:t xml:space="preserve">. Apjoms </w:t>
      </w:r>
      <w:r w:rsidR="002377D9">
        <w:rPr>
          <w:rFonts w:ascii="Arial Narrow" w:hAnsi="Arial Narrow"/>
          <w:sz w:val="22"/>
          <w:szCs w:val="22"/>
        </w:rPr>
        <w:t xml:space="preserve">arhitektam </w:t>
      </w:r>
      <w:r>
        <w:rPr>
          <w:rFonts w:ascii="Arial Narrow" w:hAnsi="Arial Narrow"/>
          <w:sz w:val="22"/>
          <w:szCs w:val="22"/>
        </w:rPr>
        <w:t xml:space="preserve">tomēr liekoties monotons un pasmags, esot arī ritma trūkums un aptumšojuma problēma. Plānojot 2. stāva flīžu risinājumu, arhitekts vēl nebija sācis darbu pie 2. stāva iekšējā plānojuma, kas tagad izstrādāts daudz detalizētāk. Uzsver, ka, ēkas novietojuma dēļ, fasāde neesot redzama visā garumā un garāmgājēji to uztverot no krustojuma punktiem. </w:t>
      </w:r>
      <w:r w:rsidR="000008F6">
        <w:rPr>
          <w:rFonts w:ascii="Arial Narrow" w:hAnsi="Arial Narrow"/>
          <w:sz w:val="22"/>
          <w:szCs w:val="22"/>
        </w:rPr>
        <w:t xml:space="preserve">Skaidro, ka, darba procesā izdevies nonākt pie jaunas 2. stāva noformējuma vīzijas, kas saskaņojas ar 1. stāvu un kopumā atbilst muzeja kopējai vīzijai. Muzejs strādā ar vēsturiskās atmiņas sašķēlumiem un ebreju tradīcijas vērtīgumu, kas </w:t>
      </w:r>
      <w:proofErr w:type="spellStart"/>
      <w:r w:rsidR="000008F6">
        <w:rPr>
          <w:rFonts w:ascii="Arial Narrow" w:hAnsi="Arial Narrow"/>
          <w:sz w:val="22"/>
          <w:szCs w:val="22"/>
        </w:rPr>
        <w:t>Toras</w:t>
      </w:r>
      <w:proofErr w:type="spellEnd"/>
      <w:r w:rsidR="000008F6">
        <w:rPr>
          <w:rFonts w:ascii="Arial Narrow" w:hAnsi="Arial Narrow"/>
          <w:sz w:val="22"/>
          <w:szCs w:val="22"/>
        </w:rPr>
        <w:t xml:space="preserve"> tīstokļa elementu veidā pārnests uz piedāvāto 2. stāva fasādi. Prezentē skatus, komentē, ka redzams kā atrisinātas iepriekšējās caurbrauktuvju vietas </w:t>
      </w:r>
      <w:r w:rsidR="00BF37A3">
        <w:rPr>
          <w:rFonts w:ascii="Arial Narrow" w:hAnsi="Arial Narrow"/>
          <w:sz w:val="22"/>
          <w:szCs w:val="22"/>
        </w:rPr>
        <w:t>ar žalūzijām. Skaidro, ka</w:t>
      </w:r>
      <w:r w:rsidR="000008F6">
        <w:rPr>
          <w:rFonts w:ascii="Arial Narrow" w:hAnsi="Arial Narrow"/>
          <w:sz w:val="22"/>
          <w:szCs w:val="22"/>
        </w:rPr>
        <w:t xml:space="preserve"> jaunais risinājums ņem vērā 2. stāva funkciju – darba </w:t>
      </w:r>
      <w:r w:rsidR="000008F6">
        <w:rPr>
          <w:rFonts w:ascii="Arial Narrow" w:hAnsi="Arial Narrow"/>
          <w:sz w:val="22"/>
          <w:szCs w:val="22"/>
        </w:rPr>
        <w:lastRenderedPageBreak/>
        <w:t xml:space="preserve">telpas, bibliotēka, arhīvs un lasītava, kur svarīga gaisma. Saskaņotais risinājums paredz flīzes no Japānas, kas tiktu stiprinātas ar </w:t>
      </w:r>
      <w:proofErr w:type="spellStart"/>
      <w:r w:rsidR="000008F6">
        <w:rPr>
          <w:rFonts w:ascii="Arial Narrow" w:hAnsi="Arial Narrow"/>
          <w:sz w:val="22"/>
          <w:szCs w:val="22"/>
        </w:rPr>
        <w:t>kronšteniem</w:t>
      </w:r>
      <w:proofErr w:type="spellEnd"/>
      <w:r w:rsidR="000008F6">
        <w:rPr>
          <w:rFonts w:ascii="Arial Narrow" w:hAnsi="Arial Narrow"/>
          <w:sz w:val="22"/>
          <w:szCs w:val="22"/>
        </w:rPr>
        <w:t xml:space="preserve"> un radīja bažas, ka gaismas nebūs pietiekami. </w:t>
      </w:r>
      <w:r w:rsidR="00BF37A3">
        <w:rPr>
          <w:rFonts w:ascii="Arial Narrow" w:hAnsi="Arial Narrow"/>
          <w:sz w:val="22"/>
          <w:szCs w:val="22"/>
        </w:rPr>
        <w:t xml:space="preserve">Skaidro, kā jaunais variants uzlabos apgaismojumu. </w:t>
      </w:r>
      <w:r w:rsidR="000008F6">
        <w:rPr>
          <w:rFonts w:ascii="Arial Narrow" w:hAnsi="Arial Narrow"/>
          <w:sz w:val="22"/>
          <w:szCs w:val="22"/>
        </w:rPr>
        <w:t xml:space="preserve">Prezentē skatus, izklāsta, ka vējš no upes </w:t>
      </w:r>
      <w:r w:rsidR="00BF37A3">
        <w:rPr>
          <w:rFonts w:ascii="Arial Narrow" w:hAnsi="Arial Narrow"/>
          <w:sz w:val="22"/>
          <w:szCs w:val="22"/>
        </w:rPr>
        <w:t xml:space="preserve">strādās </w:t>
      </w:r>
      <w:r w:rsidR="000008F6">
        <w:rPr>
          <w:rFonts w:ascii="Arial Narrow" w:hAnsi="Arial Narrow"/>
          <w:sz w:val="22"/>
          <w:szCs w:val="22"/>
        </w:rPr>
        <w:t xml:space="preserve">ar </w:t>
      </w:r>
      <w:r w:rsidR="00BF37A3">
        <w:rPr>
          <w:rFonts w:ascii="Arial Narrow" w:hAnsi="Arial Narrow"/>
          <w:sz w:val="22"/>
          <w:szCs w:val="22"/>
        </w:rPr>
        <w:t xml:space="preserve">dekoratīvajiem </w:t>
      </w:r>
      <w:r w:rsidR="000008F6">
        <w:rPr>
          <w:rFonts w:ascii="Arial Narrow" w:hAnsi="Arial Narrow"/>
          <w:sz w:val="22"/>
          <w:szCs w:val="22"/>
        </w:rPr>
        <w:t xml:space="preserve">elementiem un tie būs pārbīdāmi, lai vēju mierinātu. Izklāsta arī, ka pret </w:t>
      </w:r>
      <w:proofErr w:type="spellStart"/>
      <w:r w:rsidR="000008F6">
        <w:rPr>
          <w:rFonts w:ascii="Arial Narrow" w:hAnsi="Arial Narrow"/>
          <w:sz w:val="22"/>
          <w:szCs w:val="22"/>
        </w:rPr>
        <w:t>Turgeņeva</w:t>
      </w:r>
      <w:proofErr w:type="spellEnd"/>
      <w:r w:rsidR="000008F6">
        <w:rPr>
          <w:rFonts w:ascii="Arial Narrow" w:hAnsi="Arial Narrow"/>
          <w:sz w:val="22"/>
          <w:szCs w:val="22"/>
        </w:rPr>
        <w:t xml:space="preserve"> ielu sen kā </w:t>
      </w:r>
      <w:proofErr w:type="spellStart"/>
      <w:r w:rsidR="000008F6">
        <w:rPr>
          <w:rFonts w:ascii="Arial Narrow" w:hAnsi="Arial Narrow"/>
          <w:sz w:val="22"/>
          <w:szCs w:val="22"/>
        </w:rPr>
        <w:t>jaunbūvētie</w:t>
      </w:r>
      <w:proofErr w:type="spellEnd"/>
      <w:r w:rsidR="000008F6">
        <w:rPr>
          <w:rFonts w:ascii="Arial Narrow" w:hAnsi="Arial Narrow"/>
          <w:sz w:val="22"/>
          <w:szCs w:val="22"/>
        </w:rPr>
        <w:t xml:space="preserve"> logi ir nesaskaņoti, jo vēsturiski atvērumu sienā nav bijis.</w:t>
      </w:r>
      <w:r w:rsidR="00BF37A3">
        <w:rPr>
          <w:rFonts w:ascii="Arial Narrow" w:hAnsi="Arial Narrow"/>
          <w:sz w:val="22"/>
          <w:szCs w:val="22"/>
        </w:rPr>
        <w:t xml:space="preserve"> Argumentē, ka tādēļ saskaņotajā variantā esošie </w:t>
      </w:r>
      <w:proofErr w:type="spellStart"/>
      <w:r w:rsidR="00BF37A3">
        <w:rPr>
          <w:rFonts w:ascii="Arial Narrow" w:hAnsi="Arial Narrow"/>
          <w:sz w:val="22"/>
          <w:szCs w:val="22"/>
        </w:rPr>
        <w:t>arkveida</w:t>
      </w:r>
      <w:proofErr w:type="spellEnd"/>
      <w:r w:rsidR="00BF37A3">
        <w:rPr>
          <w:rFonts w:ascii="Arial Narrow" w:hAnsi="Arial Narrow"/>
          <w:sz w:val="22"/>
          <w:szCs w:val="22"/>
        </w:rPr>
        <w:t xml:space="preserve"> logi neesot pamatoti.</w:t>
      </w:r>
      <w:r w:rsidR="000008F6">
        <w:rPr>
          <w:rFonts w:ascii="Arial Narrow" w:hAnsi="Arial Narrow"/>
          <w:sz w:val="22"/>
          <w:szCs w:val="22"/>
        </w:rPr>
        <w:t xml:space="preserve"> Domā, ka logi varētu palikt tādi kā šobrīd, jo, veidojot </w:t>
      </w:r>
      <w:proofErr w:type="spellStart"/>
      <w:r w:rsidR="000008F6">
        <w:rPr>
          <w:rFonts w:ascii="Arial Narrow" w:hAnsi="Arial Narrow"/>
          <w:sz w:val="22"/>
          <w:szCs w:val="22"/>
        </w:rPr>
        <w:t>arkveida</w:t>
      </w:r>
      <w:proofErr w:type="spellEnd"/>
      <w:r w:rsidR="000008F6">
        <w:rPr>
          <w:rFonts w:ascii="Arial Narrow" w:hAnsi="Arial Narrow"/>
          <w:sz w:val="22"/>
          <w:szCs w:val="22"/>
        </w:rPr>
        <w:t xml:space="preserve"> logus, kā saskaņots projektā, pastāv riski saistībā ar trauslo sienu, kas būvēta no nekvalitatīviem ķieģeļiem. Turpina ar vizualizācijām.</w:t>
      </w:r>
    </w:p>
    <w:p w14:paraId="1D7F7E7E" w14:textId="77777777" w:rsidR="000E0CBE" w:rsidRDefault="000E0CBE" w:rsidP="00EC03CC">
      <w:pPr>
        <w:widowControl w:val="0"/>
        <w:autoSpaceDE w:val="0"/>
        <w:autoSpaceDN w:val="0"/>
        <w:adjustRightInd w:val="0"/>
        <w:jc w:val="both"/>
        <w:rPr>
          <w:rFonts w:ascii="Arial Narrow" w:hAnsi="Arial Narrow"/>
          <w:sz w:val="22"/>
          <w:szCs w:val="22"/>
        </w:rPr>
      </w:pPr>
    </w:p>
    <w:p w14:paraId="3F2477A6" w14:textId="77777777" w:rsidR="000E0CBE" w:rsidRDefault="000E0CBE"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A. Lapiņš</w:t>
      </w:r>
      <w:r w:rsidR="001C27CA">
        <w:rPr>
          <w:rFonts w:ascii="Arial Narrow" w:hAnsi="Arial Narrow"/>
          <w:sz w:val="22"/>
          <w:szCs w:val="22"/>
        </w:rPr>
        <w:t xml:space="preserve"> aicina uzdot jautājumus.</w:t>
      </w:r>
    </w:p>
    <w:p w14:paraId="750EE6E8" w14:textId="77777777" w:rsidR="000E0CBE" w:rsidRDefault="000E0CBE" w:rsidP="00EC03CC">
      <w:pPr>
        <w:widowControl w:val="0"/>
        <w:autoSpaceDE w:val="0"/>
        <w:autoSpaceDN w:val="0"/>
        <w:adjustRightInd w:val="0"/>
        <w:jc w:val="both"/>
        <w:rPr>
          <w:rFonts w:ascii="Arial Narrow" w:hAnsi="Arial Narrow"/>
          <w:sz w:val="22"/>
          <w:szCs w:val="22"/>
        </w:rPr>
      </w:pPr>
    </w:p>
    <w:p w14:paraId="57BD36AF" w14:textId="77777777" w:rsidR="000E0CBE" w:rsidRDefault="001C27CA"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R. Liepiņa jautājuma tiek precizēts, ka 2. stāvā aiz ķieģeļu flīzēm paredzēts stiklojums, bet jumta segums paredzēts skārds. Tiek secināts, ka </w:t>
      </w:r>
      <w:r w:rsidR="00BF37A3">
        <w:rPr>
          <w:rFonts w:ascii="Arial Narrow" w:hAnsi="Arial Narrow"/>
          <w:sz w:val="22"/>
          <w:szCs w:val="22"/>
        </w:rPr>
        <w:t>saskaņotās versijas vizualizācijā</w:t>
      </w:r>
      <w:r>
        <w:rPr>
          <w:rFonts w:ascii="Arial Narrow" w:hAnsi="Arial Narrow"/>
          <w:sz w:val="22"/>
          <w:szCs w:val="22"/>
        </w:rPr>
        <w:t xml:space="preserve"> nebija pielīdzināts skārda tonis.</w:t>
      </w:r>
    </w:p>
    <w:p w14:paraId="10E7C0B4" w14:textId="77777777" w:rsidR="000E0CBE" w:rsidRDefault="000E0CBE" w:rsidP="00EC03CC">
      <w:pPr>
        <w:widowControl w:val="0"/>
        <w:autoSpaceDE w:val="0"/>
        <w:autoSpaceDN w:val="0"/>
        <w:adjustRightInd w:val="0"/>
        <w:jc w:val="both"/>
        <w:rPr>
          <w:rFonts w:ascii="Arial Narrow" w:hAnsi="Arial Narrow"/>
          <w:sz w:val="22"/>
          <w:szCs w:val="22"/>
        </w:rPr>
      </w:pPr>
    </w:p>
    <w:p w14:paraId="25D866CD" w14:textId="77777777" w:rsidR="001C27CA" w:rsidRDefault="000E0CBE"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w:t>
      </w:r>
      <w:r w:rsidR="001C27CA">
        <w:rPr>
          <w:rFonts w:ascii="Arial Narrow" w:hAnsi="Arial Narrow"/>
          <w:sz w:val="22"/>
          <w:szCs w:val="22"/>
        </w:rPr>
        <w:t xml:space="preserve">, skatoties </w:t>
      </w:r>
      <w:r>
        <w:rPr>
          <w:rFonts w:ascii="Arial Narrow" w:hAnsi="Arial Narrow"/>
          <w:sz w:val="22"/>
          <w:szCs w:val="22"/>
        </w:rPr>
        <w:t xml:space="preserve">uz griezumu, jautā vai </w:t>
      </w:r>
      <w:r w:rsidR="001C27CA">
        <w:rPr>
          <w:rFonts w:ascii="Arial Narrow" w:hAnsi="Arial Narrow"/>
          <w:sz w:val="22"/>
          <w:szCs w:val="22"/>
        </w:rPr>
        <w:t>detaļas balstās uz karnīzes malas, norādot, ka vajadzētu panākt, lai 2. stāvs nekārtos pāri 1. stāva</w:t>
      </w:r>
      <w:r w:rsidR="00BF37A3">
        <w:rPr>
          <w:rFonts w:ascii="Arial Narrow" w:hAnsi="Arial Narrow"/>
          <w:sz w:val="22"/>
          <w:szCs w:val="22"/>
        </w:rPr>
        <w:t>m – būtu ievirzīts uz iekšu.</w:t>
      </w:r>
    </w:p>
    <w:p w14:paraId="79EC7CCB" w14:textId="77777777" w:rsidR="000E0CBE" w:rsidRDefault="000E0CBE" w:rsidP="00EC03CC">
      <w:pPr>
        <w:widowControl w:val="0"/>
        <w:autoSpaceDE w:val="0"/>
        <w:autoSpaceDN w:val="0"/>
        <w:adjustRightInd w:val="0"/>
        <w:jc w:val="both"/>
        <w:rPr>
          <w:rFonts w:ascii="Arial Narrow" w:hAnsi="Arial Narrow"/>
          <w:sz w:val="22"/>
          <w:szCs w:val="22"/>
        </w:rPr>
      </w:pPr>
    </w:p>
    <w:p w14:paraId="007C6C0A" w14:textId="77777777" w:rsidR="000E0CBE" w:rsidRDefault="000E0CBE"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1C27CA">
        <w:rPr>
          <w:rFonts w:ascii="Arial Narrow" w:hAnsi="Arial Narrow"/>
          <w:sz w:val="22"/>
          <w:szCs w:val="22"/>
        </w:rPr>
        <w:t>skaidro, ka detaļas ir piekārtas, nevis mūrētas.</w:t>
      </w:r>
    </w:p>
    <w:p w14:paraId="40496B83" w14:textId="77777777" w:rsidR="000E0CBE" w:rsidRDefault="000E0CBE" w:rsidP="00EC03CC">
      <w:pPr>
        <w:widowControl w:val="0"/>
        <w:autoSpaceDE w:val="0"/>
        <w:autoSpaceDN w:val="0"/>
        <w:adjustRightInd w:val="0"/>
        <w:jc w:val="both"/>
        <w:rPr>
          <w:rFonts w:ascii="Arial Narrow" w:hAnsi="Arial Narrow"/>
          <w:sz w:val="22"/>
          <w:szCs w:val="22"/>
        </w:rPr>
      </w:pPr>
    </w:p>
    <w:p w14:paraId="5BAE5D0D" w14:textId="77777777" w:rsidR="000E0CBE" w:rsidRDefault="001C27CA"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P. Ratas jautā vai jaunajā risinājumā</w:t>
      </w:r>
      <w:r w:rsidR="009F5FEA">
        <w:rPr>
          <w:rFonts w:ascii="Arial Narrow" w:hAnsi="Arial Narrow"/>
          <w:sz w:val="22"/>
          <w:szCs w:val="22"/>
        </w:rPr>
        <w:t xml:space="preserve"> starp paneļiem</w:t>
      </w:r>
      <w:r>
        <w:rPr>
          <w:rFonts w:ascii="Arial Narrow" w:hAnsi="Arial Narrow"/>
          <w:sz w:val="22"/>
          <w:szCs w:val="22"/>
        </w:rPr>
        <w:t xml:space="preserve"> redzamās “ķieģeļu strēmeles” varētu būt no cita materiāla.</w:t>
      </w:r>
    </w:p>
    <w:p w14:paraId="4B34A692" w14:textId="77777777" w:rsidR="000E0CBE" w:rsidRDefault="000E0CBE" w:rsidP="00EC03CC">
      <w:pPr>
        <w:widowControl w:val="0"/>
        <w:autoSpaceDE w:val="0"/>
        <w:autoSpaceDN w:val="0"/>
        <w:adjustRightInd w:val="0"/>
        <w:jc w:val="both"/>
        <w:rPr>
          <w:rFonts w:ascii="Arial Narrow" w:hAnsi="Arial Narrow"/>
          <w:sz w:val="22"/>
          <w:szCs w:val="22"/>
        </w:rPr>
      </w:pPr>
    </w:p>
    <w:p w14:paraId="3DE709A1" w14:textId="77777777" w:rsidR="00680E0A" w:rsidRDefault="001C27CA"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sidR="00BF37A3">
        <w:rPr>
          <w:rFonts w:ascii="Arial Narrow" w:hAnsi="Arial Narrow"/>
          <w:sz w:val="22"/>
          <w:szCs w:val="22"/>
        </w:rPr>
        <w:t>Tereščenko</w:t>
      </w:r>
      <w:proofErr w:type="spellEnd"/>
      <w:r w:rsidR="00680E0A">
        <w:rPr>
          <w:rFonts w:ascii="Arial Narrow" w:hAnsi="Arial Narrow"/>
          <w:sz w:val="22"/>
          <w:szCs w:val="22"/>
        </w:rPr>
        <w:t xml:space="preserve"> skaidro, ka arhitekts labprāt strādātu ar metālu, taču bijusi prasība pielāgoties kvartāla stilam, lai substance būtu viendabīga.</w:t>
      </w:r>
    </w:p>
    <w:p w14:paraId="6369301D" w14:textId="77777777" w:rsidR="000E0CBE" w:rsidRDefault="000E0CBE" w:rsidP="00EC03CC">
      <w:pPr>
        <w:widowControl w:val="0"/>
        <w:autoSpaceDE w:val="0"/>
        <w:autoSpaceDN w:val="0"/>
        <w:adjustRightInd w:val="0"/>
        <w:jc w:val="both"/>
        <w:rPr>
          <w:rFonts w:ascii="Arial Narrow" w:hAnsi="Arial Narrow"/>
          <w:sz w:val="22"/>
          <w:szCs w:val="22"/>
        </w:rPr>
      </w:pPr>
    </w:p>
    <w:p w14:paraId="5567C571" w14:textId="77777777" w:rsidR="00680E0A" w:rsidRDefault="00680E0A"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w:t>
      </w:r>
      <w:r w:rsidR="000E0CBE">
        <w:rPr>
          <w:rFonts w:ascii="Arial Narrow" w:hAnsi="Arial Narrow"/>
          <w:sz w:val="22"/>
          <w:szCs w:val="22"/>
        </w:rPr>
        <w:t xml:space="preserve">Ratas </w:t>
      </w:r>
      <w:r>
        <w:rPr>
          <w:rFonts w:ascii="Arial Narrow" w:hAnsi="Arial Narrow"/>
          <w:sz w:val="22"/>
          <w:szCs w:val="22"/>
        </w:rPr>
        <w:t>turpina, ka jauno un vēsturisko ķieģeļu atšķirība rada savstarpēju disonanci, domā, ka varētu izskatīt kontrastējošu variantu.</w:t>
      </w:r>
    </w:p>
    <w:p w14:paraId="090E5207" w14:textId="77777777" w:rsidR="000E0CBE" w:rsidRDefault="000E0CBE" w:rsidP="00EC03CC">
      <w:pPr>
        <w:widowControl w:val="0"/>
        <w:autoSpaceDE w:val="0"/>
        <w:autoSpaceDN w:val="0"/>
        <w:adjustRightInd w:val="0"/>
        <w:jc w:val="both"/>
        <w:rPr>
          <w:rFonts w:ascii="Arial Narrow" w:hAnsi="Arial Narrow"/>
          <w:sz w:val="22"/>
          <w:szCs w:val="22"/>
        </w:rPr>
      </w:pPr>
    </w:p>
    <w:p w14:paraId="056D7F15" w14:textId="77777777" w:rsidR="000E0CBE" w:rsidRDefault="000E0CBE"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Krastiņš </w:t>
      </w:r>
      <w:r w:rsidR="00680E0A">
        <w:rPr>
          <w:rFonts w:ascii="Arial Narrow" w:hAnsi="Arial Narrow"/>
          <w:sz w:val="22"/>
          <w:szCs w:val="22"/>
        </w:rPr>
        <w:t xml:space="preserve">bilst, ka </w:t>
      </w:r>
      <w:r>
        <w:rPr>
          <w:rFonts w:ascii="Arial Narrow" w:hAnsi="Arial Narrow"/>
          <w:sz w:val="22"/>
          <w:szCs w:val="22"/>
        </w:rPr>
        <w:t>prezentētais materiāls ir tuvāks pašlaik saskaņotajam.</w:t>
      </w:r>
    </w:p>
    <w:p w14:paraId="54B1065E" w14:textId="77777777" w:rsidR="000E0CBE" w:rsidRDefault="000E0CBE" w:rsidP="00EC03CC">
      <w:pPr>
        <w:widowControl w:val="0"/>
        <w:autoSpaceDE w:val="0"/>
        <w:autoSpaceDN w:val="0"/>
        <w:adjustRightInd w:val="0"/>
        <w:jc w:val="both"/>
        <w:rPr>
          <w:rFonts w:ascii="Arial Narrow" w:hAnsi="Arial Narrow"/>
          <w:sz w:val="22"/>
          <w:szCs w:val="22"/>
        </w:rPr>
      </w:pPr>
    </w:p>
    <w:p w14:paraId="264E37C4" w14:textId="77777777" w:rsidR="000E0CBE" w:rsidRDefault="000E0CBE"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izteikt viedokļus.</w:t>
      </w:r>
    </w:p>
    <w:p w14:paraId="21BE1819" w14:textId="77777777" w:rsidR="000E0CBE" w:rsidRDefault="000E0CBE" w:rsidP="00EC03CC">
      <w:pPr>
        <w:widowControl w:val="0"/>
        <w:autoSpaceDE w:val="0"/>
        <w:autoSpaceDN w:val="0"/>
        <w:adjustRightInd w:val="0"/>
        <w:jc w:val="both"/>
        <w:rPr>
          <w:rFonts w:ascii="Arial Narrow" w:hAnsi="Arial Narrow"/>
          <w:sz w:val="22"/>
          <w:szCs w:val="22"/>
        </w:rPr>
      </w:pPr>
    </w:p>
    <w:p w14:paraId="14AF2BE9" w14:textId="77777777" w:rsidR="00680E0A" w:rsidRDefault="000E0CBE"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680E0A">
        <w:rPr>
          <w:rFonts w:ascii="Arial Narrow" w:hAnsi="Arial Narrow"/>
          <w:sz w:val="22"/>
          <w:szCs w:val="22"/>
        </w:rPr>
        <w:t>izsaka komplimentus izstrādātajam priekšlikumam. Bilst, ka tematiski ēkai jābūt aktīvai un jāatgādina par vēstures noteikumiem, domā</w:t>
      </w:r>
      <w:r w:rsidR="00F7626C">
        <w:rPr>
          <w:rFonts w:ascii="Arial Narrow" w:hAnsi="Arial Narrow"/>
          <w:sz w:val="22"/>
          <w:szCs w:val="22"/>
        </w:rPr>
        <w:t>, ka rasts estētiski veiksmīgs t</w:t>
      </w:r>
      <w:r w:rsidR="00680E0A">
        <w:rPr>
          <w:rFonts w:ascii="Arial Narrow" w:hAnsi="Arial Narrow"/>
          <w:sz w:val="22"/>
          <w:szCs w:val="22"/>
        </w:rPr>
        <w:t>ēls ar unikālu raksturu un dinamiku. Atbalsta risinājumu, tikai pauž bažas lai 2. stāvs neietu pāri 1., bet jumts labāk izskatītos tumši pelēks.</w:t>
      </w:r>
    </w:p>
    <w:p w14:paraId="1F343F4C" w14:textId="77777777" w:rsidR="000E0CBE" w:rsidRDefault="000E0CBE" w:rsidP="00EC03CC">
      <w:pPr>
        <w:widowControl w:val="0"/>
        <w:autoSpaceDE w:val="0"/>
        <w:autoSpaceDN w:val="0"/>
        <w:adjustRightInd w:val="0"/>
        <w:jc w:val="both"/>
        <w:rPr>
          <w:rFonts w:ascii="Arial Narrow" w:hAnsi="Arial Narrow"/>
          <w:sz w:val="22"/>
          <w:szCs w:val="22"/>
        </w:rPr>
      </w:pPr>
    </w:p>
    <w:p w14:paraId="326CFC2F" w14:textId="77777777" w:rsidR="000E0CBE" w:rsidRDefault="001C27CA"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sidR="00BF37A3">
        <w:rPr>
          <w:rFonts w:ascii="Arial Narrow" w:hAnsi="Arial Narrow"/>
          <w:sz w:val="22"/>
          <w:szCs w:val="22"/>
        </w:rPr>
        <w:t>Tereščenko</w:t>
      </w:r>
      <w:proofErr w:type="spellEnd"/>
      <w:r w:rsidR="000E0CBE">
        <w:rPr>
          <w:rFonts w:ascii="Arial Narrow" w:hAnsi="Arial Narrow"/>
          <w:sz w:val="22"/>
          <w:szCs w:val="22"/>
        </w:rPr>
        <w:t xml:space="preserve"> rāda</w:t>
      </w:r>
      <w:r w:rsidR="00680E0A">
        <w:rPr>
          <w:rFonts w:ascii="Arial Narrow" w:hAnsi="Arial Narrow"/>
          <w:sz w:val="22"/>
          <w:szCs w:val="22"/>
        </w:rPr>
        <w:t xml:space="preserve"> attēlus ar jumtu ainavu, ilustrējot dabā esošos</w:t>
      </w:r>
      <w:r w:rsidR="000E0CBE">
        <w:rPr>
          <w:rFonts w:ascii="Arial Narrow" w:hAnsi="Arial Narrow"/>
          <w:sz w:val="22"/>
          <w:szCs w:val="22"/>
        </w:rPr>
        <w:t xml:space="preserve"> toņus</w:t>
      </w:r>
      <w:r w:rsidR="00680E0A">
        <w:rPr>
          <w:rFonts w:ascii="Arial Narrow" w:hAnsi="Arial Narrow"/>
          <w:sz w:val="22"/>
          <w:szCs w:val="22"/>
        </w:rPr>
        <w:t>,</w:t>
      </w:r>
      <w:r w:rsidR="000E0CBE">
        <w:rPr>
          <w:rFonts w:ascii="Arial Narrow" w:hAnsi="Arial Narrow"/>
          <w:sz w:val="22"/>
          <w:szCs w:val="22"/>
        </w:rPr>
        <w:t xml:space="preserve"> kā </w:t>
      </w:r>
      <w:r w:rsidR="00680E0A">
        <w:rPr>
          <w:rFonts w:ascii="Arial Narrow" w:hAnsi="Arial Narrow"/>
          <w:sz w:val="22"/>
          <w:szCs w:val="22"/>
        </w:rPr>
        <w:t>iecere saskaņojas</w:t>
      </w:r>
      <w:r w:rsidR="000E0CBE">
        <w:rPr>
          <w:rFonts w:ascii="Arial Narrow" w:hAnsi="Arial Narrow"/>
          <w:sz w:val="22"/>
          <w:szCs w:val="22"/>
        </w:rPr>
        <w:t xml:space="preserve"> ar pārējiem jumtiem. </w:t>
      </w:r>
    </w:p>
    <w:p w14:paraId="1A136C0C" w14:textId="77777777" w:rsidR="000E0CBE" w:rsidRDefault="000E0CBE" w:rsidP="00EC03CC">
      <w:pPr>
        <w:widowControl w:val="0"/>
        <w:autoSpaceDE w:val="0"/>
        <w:autoSpaceDN w:val="0"/>
        <w:adjustRightInd w:val="0"/>
        <w:jc w:val="both"/>
        <w:rPr>
          <w:rFonts w:ascii="Arial Narrow" w:hAnsi="Arial Narrow"/>
          <w:sz w:val="22"/>
          <w:szCs w:val="22"/>
        </w:rPr>
      </w:pPr>
    </w:p>
    <w:p w14:paraId="7624BB15" w14:textId="77777777" w:rsidR="000E0CBE" w:rsidRDefault="00680E0A"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papildina, ka</w:t>
      </w:r>
      <w:r w:rsidR="000E0CBE">
        <w:rPr>
          <w:rFonts w:ascii="Arial Narrow" w:hAnsi="Arial Narrow"/>
          <w:sz w:val="22"/>
          <w:szCs w:val="22"/>
        </w:rPr>
        <w:t xml:space="preserve"> salaiduma mezgls starp jumtu un fasādi </w:t>
      </w:r>
      <w:r>
        <w:rPr>
          <w:rFonts w:ascii="Arial Narrow" w:hAnsi="Arial Narrow"/>
          <w:sz w:val="22"/>
          <w:szCs w:val="22"/>
        </w:rPr>
        <w:t xml:space="preserve"> būtu jārisina</w:t>
      </w:r>
      <w:r w:rsidR="000E0CBE">
        <w:rPr>
          <w:rFonts w:ascii="Arial Narrow" w:hAnsi="Arial Narrow"/>
          <w:sz w:val="22"/>
          <w:szCs w:val="22"/>
        </w:rPr>
        <w:t xml:space="preserve"> organiski. </w:t>
      </w:r>
      <w:r>
        <w:rPr>
          <w:rFonts w:ascii="Arial Narrow" w:hAnsi="Arial Narrow"/>
          <w:sz w:val="22"/>
          <w:szCs w:val="22"/>
        </w:rPr>
        <w:t>Pauž atbalstu.</w:t>
      </w:r>
    </w:p>
    <w:p w14:paraId="7A2A13B4" w14:textId="77777777" w:rsidR="000E0CBE" w:rsidRDefault="000E0CBE" w:rsidP="00EC03CC">
      <w:pPr>
        <w:widowControl w:val="0"/>
        <w:autoSpaceDE w:val="0"/>
        <w:autoSpaceDN w:val="0"/>
        <w:adjustRightInd w:val="0"/>
        <w:jc w:val="both"/>
        <w:rPr>
          <w:rFonts w:ascii="Arial Narrow" w:hAnsi="Arial Narrow"/>
          <w:sz w:val="22"/>
          <w:szCs w:val="22"/>
        </w:rPr>
      </w:pPr>
    </w:p>
    <w:p w14:paraId="17DB8BA7" w14:textId="3EA6E96D" w:rsidR="000F4DC5" w:rsidRDefault="000F4DC5" w:rsidP="000F4DC5">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klātesošajiem atgādina, ka iepriekšējās projekta skatīšanas reizēs bijušas grūtības. Norāda, ka vispirms jāskatās uz kvartālu </w:t>
      </w:r>
      <w:r w:rsidRPr="000F4DC5">
        <w:rPr>
          <w:rFonts w:ascii="Arial Narrow" w:hAnsi="Arial Narrow"/>
          <w:sz w:val="22"/>
          <w:szCs w:val="22"/>
        </w:rPr>
        <w:t xml:space="preserve">kopumā un nevarot vērtēt ēku atsevišķi. Vispirms, izrietoši no normatīviem aktiem, ilgstoši netika dota atļauja apjomu paaugstināt par stāvu, tika meklēts kompromiss ar kādiem paņēmieniem to tomēr nedaudz pacelt, lai ēka varētu funkcionēt un augšdaļa nebūtu ļoti aktīva. Arīdzan netika atbalstīts priekšlikums pagalma pārsegšanai. Pašlaik projekts ļoti labi attīstījies un kļuvis lakoniskāks. Taču jaunais variants ir ļoti aktīvs. Autoru piedāvātais paņēmiens ar iekarinātām flīzēm vienmērīgā ritmā bija elegants. Pilsētvidei labāks ir pirmais variants, tā uzskata arī Nacionālā kultūras mantojuma pārvalde. Atgādina, ka vērā jāņem arī tiesiskais regulējums. Runājot par caurbrauktuvju vietām, Pārvalde uzskatīja par nevēlamu ēku veidot kā vienu lielu </w:t>
      </w:r>
      <w:r>
        <w:rPr>
          <w:rFonts w:ascii="Arial Narrow" w:hAnsi="Arial Narrow"/>
          <w:sz w:val="22"/>
          <w:szCs w:val="22"/>
        </w:rPr>
        <w:t>apjomu</w:t>
      </w:r>
      <w:r>
        <w:rPr>
          <w:rFonts w:ascii="Arial Narrow" w:hAnsi="Arial Narrow"/>
          <w:color w:val="FF0000"/>
          <w:sz w:val="22"/>
          <w:szCs w:val="22"/>
        </w:rPr>
        <w:t xml:space="preserve">. </w:t>
      </w:r>
      <w:r>
        <w:rPr>
          <w:rFonts w:ascii="Arial Narrow" w:hAnsi="Arial Narrow"/>
          <w:sz w:val="22"/>
          <w:szCs w:val="22"/>
        </w:rPr>
        <w:t>Ēkas aktivitāte būtu jūtama arī no putna lidojuma. Runājot par ķieģeļu kvalitāti un dedzinājumu, ilustratīvi norāda, ka arī māla kleķa būvi varot saglabāt. Tāpat norāda, ka konkrētajā vietā geto nav bijis un funkcija ir jauna, tāpēc argumentācijā nevar atsaukties uz vēsturiska notikuma vietu. Ja tā būtu, iespējas būtu plašākas.</w:t>
      </w:r>
    </w:p>
    <w:p w14:paraId="100AF4D5" w14:textId="77777777" w:rsidR="00ED3C0A" w:rsidRDefault="00ED3C0A" w:rsidP="00EC03CC">
      <w:pPr>
        <w:widowControl w:val="0"/>
        <w:autoSpaceDE w:val="0"/>
        <w:autoSpaceDN w:val="0"/>
        <w:adjustRightInd w:val="0"/>
        <w:jc w:val="both"/>
        <w:rPr>
          <w:rFonts w:ascii="Arial Narrow" w:hAnsi="Arial Narrow"/>
          <w:sz w:val="22"/>
          <w:szCs w:val="22"/>
        </w:rPr>
      </w:pPr>
    </w:p>
    <w:p w14:paraId="0F5F3898" w14:textId="77777777" w:rsidR="00DA7646" w:rsidRDefault="00ED3C0A"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DA7646">
        <w:rPr>
          <w:rFonts w:ascii="Arial Narrow" w:hAnsi="Arial Narrow"/>
          <w:sz w:val="22"/>
          <w:szCs w:val="22"/>
        </w:rPr>
        <w:t xml:space="preserve"> skaidro, ka ne bez iemesla pirmā versija saskaņota pēc garām pārrunām un šķitusi labākais iespējamais</w:t>
      </w:r>
      <w:r w:rsidR="00B61079">
        <w:rPr>
          <w:rFonts w:ascii="Arial Narrow" w:hAnsi="Arial Narrow"/>
          <w:sz w:val="22"/>
          <w:szCs w:val="22"/>
        </w:rPr>
        <w:t xml:space="preserve"> risinājums</w:t>
      </w:r>
      <w:r w:rsidR="00DA7646">
        <w:rPr>
          <w:rFonts w:ascii="Arial Narrow" w:hAnsi="Arial Narrow"/>
          <w:sz w:val="22"/>
          <w:szCs w:val="22"/>
        </w:rPr>
        <w:t>. Sal</w:t>
      </w:r>
      <w:r w:rsidR="00B61079">
        <w:rPr>
          <w:rFonts w:ascii="Arial Narrow" w:hAnsi="Arial Narrow"/>
          <w:sz w:val="22"/>
          <w:szCs w:val="22"/>
        </w:rPr>
        <w:t>īdzinot ar piedāvāto, saskaņotais</w:t>
      </w:r>
      <w:r w:rsidR="00DA7646">
        <w:rPr>
          <w:rFonts w:ascii="Arial Narrow" w:hAnsi="Arial Narrow"/>
          <w:sz w:val="22"/>
          <w:szCs w:val="22"/>
        </w:rPr>
        <w:t xml:space="preserve"> ir harmoniskāks, elegantāks un kompozicionāli tīrs. Norāda, ka iekļaušanās kontekstā ir </w:t>
      </w:r>
      <w:r w:rsidR="00B61079">
        <w:rPr>
          <w:rFonts w:ascii="Arial Narrow" w:hAnsi="Arial Narrow"/>
          <w:sz w:val="22"/>
          <w:szCs w:val="22"/>
        </w:rPr>
        <w:t xml:space="preserve">ārkārtīgi būtiska un sākotnējais risinājums piedāvā homogēni uzirdinātu augšdaļu, kamēr jaunais </w:t>
      </w:r>
      <w:r w:rsidR="00DA7646">
        <w:rPr>
          <w:rFonts w:ascii="Arial Narrow" w:hAnsi="Arial Narrow"/>
          <w:sz w:val="22"/>
          <w:szCs w:val="22"/>
        </w:rPr>
        <w:t>spēcīgi maina daļu savstarpējās attiecības, kurā</w:t>
      </w:r>
      <w:r w:rsidR="00B61079">
        <w:rPr>
          <w:rFonts w:ascii="Arial Narrow" w:hAnsi="Arial Narrow"/>
          <w:sz w:val="22"/>
          <w:szCs w:val="22"/>
        </w:rPr>
        <w:t>s dominē 2. stāvs, ritms kļūst</w:t>
      </w:r>
      <w:r w:rsidR="00DA7646">
        <w:rPr>
          <w:rFonts w:ascii="Arial Narrow" w:hAnsi="Arial Narrow"/>
          <w:sz w:val="22"/>
          <w:szCs w:val="22"/>
        </w:rPr>
        <w:t xml:space="preserve"> konkurējošs, bet kopējā masa </w:t>
      </w:r>
      <w:r w:rsidR="00B61079">
        <w:rPr>
          <w:rFonts w:ascii="Arial Narrow" w:hAnsi="Arial Narrow"/>
          <w:sz w:val="22"/>
          <w:szCs w:val="22"/>
        </w:rPr>
        <w:t xml:space="preserve">plašākā kontekstā </w:t>
      </w:r>
      <w:r w:rsidR="00DA7646">
        <w:rPr>
          <w:rFonts w:ascii="Arial Narrow" w:hAnsi="Arial Narrow"/>
          <w:sz w:val="22"/>
          <w:szCs w:val="22"/>
        </w:rPr>
        <w:t>uzrei</w:t>
      </w:r>
      <w:r w:rsidR="00B61079">
        <w:rPr>
          <w:rFonts w:ascii="Arial Narrow" w:hAnsi="Arial Narrow"/>
          <w:sz w:val="22"/>
          <w:szCs w:val="22"/>
        </w:rPr>
        <w:t>z</w:t>
      </w:r>
      <w:r w:rsidR="007B0130">
        <w:rPr>
          <w:rFonts w:ascii="Arial Narrow" w:hAnsi="Arial Narrow"/>
          <w:sz w:val="22"/>
          <w:szCs w:val="22"/>
        </w:rPr>
        <w:t xml:space="preserve"> šķiet</w:t>
      </w:r>
      <w:r w:rsidR="00B61079">
        <w:rPr>
          <w:rFonts w:ascii="Arial Narrow" w:hAnsi="Arial Narrow"/>
          <w:sz w:val="22"/>
          <w:szCs w:val="22"/>
        </w:rPr>
        <w:t xml:space="preserve"> vizuāli liela. </w:t>
      </w:r>
      <w:r w:rsidR="007B0130">
        <w:rPr>
          <w:rFonts w:ascii="Arial Narrow" w:hAnsi="Arial Narrow"/>
          <w:sz w:val="22"/>
          <w:szCs w:val="22"/>
        </w:rPr>
        <w:t xml:space="preserve">Trūkst harmonijas pret kultūrvēsturisko vidi. </w:t>
      </w:r>
      <w:r w:rsidR="00B61079">
        <w:rPr>
          <w:rFonts w:ascii="Arial Narrow" w:hAnsi="Arial Narrow"/>
          <w:sz w:val="22"/>
          <w:szCs w:val="22"/>
        </w:rPr>
        <w:t xml:space="preserve">Uzsver, ka </w:t>
      </w:r>
      <w:r w:rsidR="00DA7646">
        <w:rPr>
          <w:rFonts w:ascii="Arial Narrow" w:hAnsi="Arial Narrow"/>
          <w:sz w:val="22"/>
          <w:szCs w:val="22"/>
        </w:rPr>
        <w:t>ļoti būtiski ir panākt apjomu nodalījumu, lai būtu redzams, ka tie savienoti vēlāk.</w:t>
      </w:r>
    </w:p>
    <w:p w14:paraId="530ACEF2" w14:textId="77777777" w:rsidR="00ED3C0A" w:rsidRDefault="00ED3C0A" w:rsidP="00EC03CC">
      <w:pPr>
        <w:widowControl w:val="0"/>
        <w:autoSpaceDE w:val="0"/>
        <w:autoSpaceDN w:val="0"/>
        <w:adjustRightInd w:val="0"/>
        <w:jc w:val="both"/>
        <w:rPr>
          <w:rFonts w:ascii="Arial Narrow" w:hAnsi="Arial Narrow"/>
          <w:sz w:val="22"/>
          <w:szCs w:val="22"/>
        </w:rPr>
      </w:pPr>
    </w:p>
    <w:p w14:paraId="60B20ECD" w14:textId="77777777" w:rsidR="007B0130" w:rsidRDefault="00F44050"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7B0130">
        <w:rPr>
          <w:rFonts w:ascii="Arial Narrow" w:hAnsi="Arial Narrow"/>
          <w:sz w:val="22"/>
          <w:szCs w:val="22"/>
        </w:rPr>
        <w:t>iesāk ar piebildi, ka nezina projekta vēsturi, piekrītot, ka homogēnāks jaunais apjoms savilktu ēkas kop</w:t>
      </w:r>
      <w:r w:rsidR="0026212C">
        <w:rPr>
          <w:rFonts w:ascii="Arial Narrow" w:hAnsi="Arial Narrow"/>
          <w:sz w:val="22"/>
          <w:szCs w:val="22"/>
        </w:rPr>
        <w:t>ā, veco mūri atstājot aktīvāku.</w:t>
      </w:r>
      <w:r w:rsidR="007B0130">
        <w:rPr>
          <w:rFonts w:ascii="Arial Narrow" w:hAnsi="Arial Narrow"/>
          <w:sz w:val="22"/>
          <w:szCs w:val="22"/>
        </w:rPr>
        <w:t xml:space="preserve"> Taču ēkā ir muzejs ar vēstījumu</w:t>
      </w:r>
      <w:r>
        <w:rPr>
          <w:rFonts w:ascii="Arial Narrow" w:hAnsi="Arial Narrow"/>
          <w:sz w:val="22"/>
          <w:szCs w:val="22"/>
        </w:rPr>
        <w:t>,</w:t>
      </w:r>
      <w:r w:rsidR="007B0130">
        <w:rPr>
          <w:rFonts w:ascii="Arial Narrow" w:hAnsi="Arial Narrow"/>
          <w:sz w:val="22"/>
          <w:szCs w:val="22"/>
        </w:rPr>
        <w:t xml:space="preserve"> kam piederas drāma un emocijas. Prāto, ka, izmantojot vairāk metāla papildinājuma daļā, varbūt būtu iespējams panākt līdzīgu rezultātu kā 1. risinājumā, būtu gan jārisina proporciju jautājums. Piebilst, ka jautājums gan bijis saistīts ar izgaismojumu.</w:t>
      </w:r>
    </w:p>
    <w:p w14:paraId="29EEB61A" w14:textId="77777777" w:rsidR="00F44050" w:rsidRDefault="00F44050" w:rsidP="00EC03CC">
      <w:pPr>
        <w:widowControl w:val="0"/>
        <w:autoSpaceDE w:val="0"/>
        <w:autoSpaceDN w:val="0"/>
        <w:adjustRightInd w:val="0"/>
        <w:jc w:val="both"/>
        <w:rPr>
          <w:rFonts w:ascii="Arial Narrow" w:hAnsi="Arial Narrow"/>
          <w:sz w:val="22"/>
          <w:szCs w:val="22"/>
        </w:rPr>
      </w:pPr>
    </w:p>
    <w:p w14:paraId="45CCBEF0" w14:textId="77777777" w:rsidR="001F1011" w:rsidRDefault="00680E0A"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sidR="00BF37A3">
        <w:rPr>
          <w:rFonts w:ascii="Arial Narrow" w:hAnsi="Arial Narrow"/>
          <w:sz w:val="22"/>
          <w:szCs w:val="22"/>
        </w:rPr>
        <w:t>Tereščenko</w:t>
      </w:r>
      <w:proofErr w:type="spellEnd"/>
      <w:r w:rsidR="00F44050">
        <w:rPr>
          <w:rFonts w:ascii="Arial Narrow" w:hAnsi="Arial Narrow"/>
          <w:sz w:val="22"/>
          <w:szCs w:val="22"/>
        </w:rPr>
        <w:t xml:space="preserve"> komentējot Dambja</w:t>
      </w:r>
      <w:r w:rsidR="001F1011">
        <w:rPr>
          <w:rFonts w:ascii="Arial Narrow" w:hAnsi="Arial Narrow"/>
          <w:sz w:val="22"/>
          <w:szCs w:val="22"/>
        </w:rPr>
        <w:t xml:space="preserve"> kunga</w:t>
      </w:r>
      <w:r w:rsidR="00F44050">
        <w:rPr>
          <w:rFonts w:ascii="Arial Narrow" w:hAnsi="Arial Narrow"/>
          <w:sz w:val="22"/>
          <w:szCs w:val="22"/>
        </w:rPr>
        <w:t xml:space="preserve"> un Ancānes</w:t>
      </w:r>
      <w:r w:rsidR="001F1011">
        <w:rPr>
          <w:rFonts w:ascii="Arial Narrow" w:hAnsi="Arial Narrow"/>
          <w:sz w:val="22"/>
          <w:szCs w:val="22"/>
        </w:rPr>
        <w:t xml:space="preserve"> kundzes</w:t>
      </w:r>
      <w:r w:rsidR="00F44050">
        <w:rPr>
          <w:rFonts w:ascii="Arial Narrow" w:hAnsi="Arial Narrow"/>
          <w:sz w:val="22"/>
          <w:szCs w:val="22"/>
        </w:rPr>
        <w:t xml:space="preserve"> teikto,</w:t>
      </w:r>
      <w:r w:rsidR="001F1011">
        <w:rPr>
          <w:rFonts w:ascii="Arial Narrow" w:hAnsi="Arial Narrow"/>
          <w:sz w:val="22"/>
          <w:szCs w:val="22"/>
        </w:rPr>
        <w:t xml:space="preserve"> pauž, ka</w:t>
      </w:r>
      <w:r w:rsidR="00F44050">
        <w:rPr>
          <w:rFonts w:ascii="Arial Narrow" w:hAnsi="Arial Narrow"/>
          <w:sz w:val="22"/>
          <w:szCs w:val="22"/>
        </w:rPr>
        <w:t xml:space="preserve"> ē</w:t>
      </w:r>
      <w:r w:rsidR="001F1011">
        <w:rPr>
          <w:rFonts w:ascii="Arial Narrow" w:hAnsi="Arial Narrow"/>
          <w:sz w:val="22"/>
          <w:szCs w:val="22"/>
        </w:rPr>
        <w:t xml:space="preserve">ka varētu būt kopīgā stilā ar Spīķeru kvartālu, taču </w:t>
      </w:r>
      <w:r w:rsidR="00F44050">
        <w:rPr>
          <w:rFonts w:ascii="Arial Narrow" w:hAnsi="Arial Narrow"/>
          <w:sz w:val="22"/>
          <w:szCs w:val="22"/>
        </w:rPr>
        <w:t>nav nekad bijis spīķeris.</w:t>
      </w:r>
      <w:r w:rsidR="001F1011">
        <w:rPr>
          <w:rFonts w:ascii="Arial Narrow" w:hAnsi="Arial Narrow"/>
          <w:sz w:val="22"/>
          <w:szCs w:val="22"/>
        </w:rPr>
        <w:t xml:space="preserve"> Piekrīt, ka, vērtējot kvartālu, svarīgs ir vides viendabīgums, taču cilvēki ēku apmeklēs kā muzeju, nevis spīķeri. Uzsver, ka muzejam ir starptautiska nozīme un tas kļūs par valsts mēroga centru. Atgādina, ka holokausts notika ne tikai Rīgas geto. Skaidro, ka, strādājot ar tik jūtīgu tēmu, muzeja telpām ir jābūt ļoti pārdomātām. Izsaka viedokli, ka tieši apbūves kontekstā pamanāmāks otrais stāvs ir pluss un došot devumu visai valstij. Pauž pozīciju, ka muzejam nav vēlmes saplūst ar kvartālu.</w:t>
      </w:r>
    </w:p>
    <w:p w14:paraId="5AC5DF91" w14:textId="77777777" w:rsidR="00F44050" w:rsidRDefault="00F44050" w:rsidP="00EC03CC">
      <w:pPr>
        <w:widowControl w:val="0"/>
        <w:autoSpaceDE w:val="0"/>
        <w:autoSpaceDN w:val="0"/>
        <w:adjustRightInd w:val="0"/>
        <w:jc w:val="both"/>
        <w:rPr>
          <w:rFonts w:ascii="Arial Narrow" w:hAnsi="Arial Narrow"/>
          <w:sz w:val="22"/>
          <w:szCs w:val="22"/>
        </w:rPr>
      </w:pPr>
    </w:p>
    <w:p w14:paraId="741EAA78" w14:textId="070D3949" w:rsidR="001F1011" w:rsidRDefault="00F44050"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1F1011">
        <w:rPr>
          <w:rFonts w:ascii="Arial Narrow" w:hAnsi="Arial Narrow"/>
          <w:sz w:val="22"/>
          <w:szCs w:val="22"/>
        </w:rPr>
        <w:t>pauž, ka neesot mērķa panākt muzeja iespaida trūkumu. Aizrāda, ka pirmais variants esot vizuāli, emocionāli tīrāks, spēcīgāks un stāstošāks, bet otrais – parast</w:t>
      </w:r>
      <w:r w:rsidR="00CC2830">
        <w:rPr>
          <w:rFonts w:ascii="Arial Narrow" w:hAnsi="Arial Narrow"/>
          <w:sz w:val="22"/>
          <w:szCs w:val="22"/>
        </w:rPr>
        <w:t>āks. Saskaņot</w:t>
      </w:r>
      <w:r w:rsidR="000F4DC5">
        <w:rPr>
          <w:rFonts w:ascii="Arial Narrow" w:hAnsi="Arial Narrow"/>
          <w:sz w:val="22"/>
          <w:szCs w:val="22"/>
        </w:rPr>
        <w:t>o</w:t>
      </w:r>
      <w:r w:rsidR="00CC2830">
        <w:rPr>
          <w:rFonts w:ascii="Arial Narrow" w:hAnsi="Arial Narrow"/>
          <w:sz w:val="22"/>
          <w:szCs w:val="22"/>
        </w:rPr>
        <w:t xml:space="preserve"> variant</w:t>
      </w:r>
      <w:r w:rsidR="000F4DC5">
        <w:rPr>
          <w:rFonts w:ascii="Arial Narrow" w:hAnsi="Arial Narrow"/>
          <w:sz w:val="22"/>
          <w:szCs w:val="22"/>
        </w:rPr>
        <w:t>u</w:t>
      </w:r>
      <w:r w:rsidR="00CC2830">
        <w:rPr>
          <w:rFonts w:ascii="Arial Narrow" w:hAnsi="Arial Narrow"/>
          <w:sz w:val="22"/>
          <w:szCs w:val="22"/>
        </w:rPr>
        <w:t xml:space="preserve"> </w:t>
      </w:r>
      <w:r w:rsidR="000F4DC5">
        <w:rPr>
          <w:rFonts w:ascii="Arial Narrow" w:hAnsi="Arial Narrow"/>
          <w:sz w:val="22"/>
          <w:szCs w:val="22"/>
        </w:rPr>
        <w:t>nevarētu uztvert,</w:t>
      </w:r>
      <w:r w:rsidR="00CC2830">
        <w:rPr>
          <w:rFonts w:ascii="Arial Narrow" w:hAnsi="Arial Narrow"/>
          <w:sz w:val="22"/>
          <w:szCs w:val="22"/>
        </w:rPr>
        <w:t xml:space="preserve"> piemēram,</w:t>
      </w:r>
      <w:r w:rsidR="000F4DC5">
        <w:rPr>
          <w:rFonts w:ascii="Arial Narrow" w:hAnsi="Arial Narrow"/>
          <w:sz w:val="22"/>
          <w:szCs w:val="22"/>
        </w:rPr>
        <w:t xml:space="preserve"> kā</w:t>
      </w:r>
      <w:r w:rsidR="00CC2830">
        <w:rPr>
          <w:rFonts w:ascii="Arial Narrow" w:hAnsi="Arial Narrow"/>
          <w:sz w:val="22"/>
          <w:szCs w:val="22"/>
        </w:rPr>
        <w:t xml:space="preserve"> biroj</w:t>
      </w:r>
      <w:r w:rsidR="000F4DC5">
        <w:rPr>
          <w:rFonts w:ascii="Arial Narrow" w:hAnsi="Arial Narrow"/>
          <w:sz w:val="22"/>
          <w:szCs w:val="22"/>
        </w:rPr>
        <w:t>a</w:t>
      </w:r>
      <w:r w:rsidR="00CC2830">
        <w:rPr>
          <w:rFonts w:ascii="Arial Narrow" w:hAnsi="Arial Narrow"/>
          <w:sz w:val="22"/>
          <w:szCs w:val="22"/>
        </w:rPr>
        <w:t xml:space="preserve"> ēk</w:t>
      </w:r>
      <w:r w:rsidR="000F4DC5">
        <w:rPr>
          <w:rFonts w:ascii="Arial Narrow" w:hAnsi="Arial Narrow"/>
          <w:sz w:val="22"/>
          <w:szCs w:val="22"/>
        </w:rPr>
        <w:t>u</w:t>
      </w:r>
      <w:r w:rsidR="00CC2830">
        <w:rPr>
          <w:rFonts w:ascii="Arial Narrow" w:hAnsi="Arial Narrow"/>
          <w:sz w:val="22"/>
          <w:szCs w:val="22"/>
        </w:rPr>
        <w:t>. Uzskata, ka tieši tīrā vienkāršība rada atšķirību un</w:t>
      </w:r>
      <w:r w:rsidR="000F4DC5">
        <w:rPr>
          <w:rFonts w:ascii="Arial Narrow" w:hAnsi="Arial Narrow"/>
          <w:sz w:val="22"/>
          <w:szCs w:val="22"/>
        </w:rPr>
        <w:t xml:space="preserve"> ir</w:t>
      </w:r>
      <w:r w:rsidR="00CC2830">
        <w:rPr>
          <w:rFonts w:ascii="Arial Narrow" w:hAnsi="Arial Narrow"/>
          <w:sz w:val="22"/>
          <w:szCs w:val="22"/>
        </w:rPr>
        <w:t xml:space="preserve"> ļoti pārliecinoša</w:t>
      </w:r>
      <w:r w:rsidR="00576796">
        <w:rPr>
          <w:rFonts w:ascii="Arial Narrow" w:hAnsi="Arial Narrow"/>
          <w:sz w:val="22"/>
          <w:szCs w:val="22"/>
        </w:rPr>
        <w:t>.</w:t>
      </w:r>
    </w:p>
    <w:p w14:paraId="577EB3E8" w14:textId="77777777" w:rsidR="00C37C4F" w:rsidRDefault="00C37C4F" w:rsidP="00EC03CC">
      <w:pPr>
        <w:widowControl w:val="0"/>
        <w:autoSpaceDE w:val="0"/>
        <w:autoSpaceDN w:val="0"/>
        <w:adjustRightInd w:val="0"/>
        <w:jc w:val="both"/>
        <w:rPr>
          <w:rFonts w:ascii="Arial Narrow" w:hAnsi="Arial Narrow"/>
          <w:sz w:val="22"/>
          <w:szCs w:val="22"/>
        </w:rPr>
      </w:pPr>
    </w:p>
    <w:p w14:paraId="32C89DEE" w14:textId="77777777" w:rsidR="00C37C4F" w:rsidRDefault="00C37C4F"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vai</w:t>
      </w:r>
      <w:r w:rsidR="00576796">
        <w:rPr>
          <w:rFonts w:ascii="Arial Narrow" w:hAnsi="Arial Narrow"/>
          <w:sz w:val="22"/>
          <w:szCs w:val="22"/>
        </w:rPr>
        <w:t>cā, vai saskaņotais variants ir tehniski realizējams.</w:t>
      </w:r>
    </w:p>
    <w:p w14:paraId="555F7459" w14:textId="77777777" w:rsidR="00C37C4F" w:rsidRDefault="00C37C4F" w:rsidP="00EC03CC">
      <w:pPr>
        <w:widowControl w:val="0"/>
        <w:autoSpaceDE w:val="0"/>
        <w:autoSpaceDN w:val="0"/>
        <w:adjustRightInd w:val="0"/>
        <w:jc w:val="both"/>
        <w:rPr>
          <w:rFonts w:ascii="Arial Narrow" w:hAnsi="Arial Narrow"/>
          <w:sz w:val="22"/>
          <w:szCs w:val="22"/>
        </w:rPr>
      </w:pPr>
    </w:p>
    <w:p w14:paraId="49FF5FB6" w14:textId="77777777" w:rsidR="00576796" w:rsidRDefault="00680E0A"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sidR="00BF37A3">
        <w:rPr>
          <w:rFonts w:ascii="Arial Narrow" w:hAnsi="Arial Narrow"/>
          <w:sz w:val="22"/>
          <w:szCs w:val="22"/>
        </w:rPr>
        <w:t>Tereščenko</w:t>
      </w:r>
      <w:proofErr w:type="spellEnd"/>
      <w:r w:rsidR="00576796">
        <w:rPr>
          <w:rFonts w:ascii="Arial Narrow" w:hAnsi="Arial Narrow"/>
          <w:sz w:val="22"/>
          <w:szCs w:val="22"/>
        </w:rPr>
        <w:t xml:space="preserve"> apstiprina, ka jā. Reflektējot uz iepriekš izteikto, pauž, ka pašlaik saskaņotais risinājums liktos drīzāk atbilstošs kādam tirdzniecības centram.</w:t>
      </w:r>
    </w:p>
    <w:p w14:paraId="650799BD" w14:textId="77777777" w:rsidR="00F94FDA" w:rsidRDefault="00F94FDA" w:rsidP="00EC03CC">
      <w:pPr>
        <w:widowControl w:val="0"/>
        <w:autoSpaceDE w:val="0"/>
        <w:autoSpaceDN w:val="0"/>
        <w:adjustRightInd w:val="0"/>
        <w:jc w:val="both"/>
        <w:rPr>
          <w:rFonts w:ascii="Arial Narrow" w:hAnsi="Arial Narrow"/>
          <w:sz w:val="22"/>
          <w:szCs w:val="22"/>
        </w:rPr>
      </w:pPr>
    </w:p>
    <w:p w14:paraId="6FA1D295" w14:textId="77777777" w:rsidR="00576796" w:rsidRDefault="00576796"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F94FDA">
        <w:rPr>
          <w:rFonts w:ascii="Arial Narrow" w:hAnsi="Arial Narrow"/>
          <w:sz w:val="22"/>
          <w:szCs w:val="22"/>
        </w:rPr>
        <w:t>Dambis</w:t>
      </w:r>
      <w:r>
        <w:rPr>
          <w:rFonts w:ascii="Arial Narrow" w:hAnsi="Arial Narrow"/>
          <w:sz w:val="22"/>
          <w:szCs w:val="22"/>
        </w:rPr>
        <w:t xml:space="preserve"> norāda, ka J. </w:t>
      </w:r>
      <w:proofErr w:type="spellStart"/>
      <w:r>
        <w:rPr>
          <w:rFonts w:ascii="Arial Narrow" w:hAnsi="Arial Narrow"/>
          <w:sz w:val="22"/>
          <w:szCs w:val="22"/>
        </w:rPr>
        <w:t>Terenščenko</w:t>
      </w:r>
      <w:proofErr w:type="spellEnd"/>
      <w:r>
        <w:rPr>
          <w:rFonts w:ascii="Arial Narrow" w:hAnsi="Arial Narrow"/>
          <w:sz w:val="22"/>
          <w:szCs w:val="22"/>
        </w:rPr>
        <w:t xml:space="preserve"> teiktais ir pretējs iepriekš paustajam, jo, piedāvājot un aizstāvot pašlaik saskaņoto versiju, projekta pārstāvji par to pauduši sajūsmu un raksturojuši kā unikālu un atšķir</w:t>
      </w:r>
      <w:r w:rsidR="00393CB8">
        <w:rPr>
          <w:rFonts w:ascii="Arial Narrow" w:hAnsi="Arial Narrow"/>
          <w:sz w:val="22"/>
          <w:szCs w:val="22"/>
        </w:rPr>
        <w:t>īgu</w:t>
      </w:r>
      <w:r>
        <w:rPr>
          <w:rFonts w:ascii="Arial Narrow" w:hAnsi="Arial Narrow"/>
          <w:sz w:val="22"/>
          <w:szCs w:val="22"/>
        </w:rPr>
        <w:t xml:space="preserve">. </w:t>
      </w:r>
    </w:p>
    <w:p w14:paraId="2E187FB0" w14:textId="77777777" w:rsidR="00576796" w:rsidRDefault="00576796" w:rsidP="00EC03CC">
      <w:pPr>
        <w:widowControl w:val="0"/>
        <w:autoSpaceDE w:val="0"/>
        <w:autoSpaceDN w:val="0"/>
        <w:adjustRightInd w:val="0"/>
        <w:jc w:val="both"/>
        <w:rPr>
          <w:rFonts w:ascii="Arial Narrow" w:hAnsi="Arial Narrow"/>
          <w:sz w:val="22"/>
          <w:szCs w:val="22"/>
        </w:rPr>
      </w:pPr>
    </w:p>
    <w:p w14:paraId="7CE74997" w14:textId="77777777" w:rsidR="00393CB8" w:rsidRDefault="00BE0800"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A. Lapiņš</w:t>
      </w:r>
      <w:r w:rsidR="00393CB8">
        <w:rPr>
          <w:rFonts w:ascii="Arial Narrow" w:hAnsi="Arial Narrow"/>
          <w:sz w:val="22"/>
          <w:szCs w:val="22"/>
        </w:rPr>
        <w:t xml:space="preserve"> jauno versiju atzīst kā pārliecinošu un elegantu, pirmo saistot ar arābu motīviem. Idejas attīstību ieskata kā simpātisku. Pievienojas R. Liepiņa teiktajam par nepieciešamību panākt, lai otrais stāvs paliktu ēkas apjoma robežās un dzegas risinājums varētu būt elegantāks, domā, ka skārda mērogs nav pareizs. Pauž atbalstu, uzskatot, ka vienstāva ēkas paaugstināšana labi noslēgtu kvartālu. </w:t>
      </w:r>
    </w:p>
    <w:p w14:paraId="4FFF3112" w14:textId="77777777" w:rsidR="00F94FDA" w:rsidRDefault="00F94FDA" w:rsidP="00EC03CC">
      <w:pPr>
        <w:widowControl w:val="0"/>
        <w:autoSpaceDE w:val="0"/>
        <w:autoSpaceDN w:val="0"/>
        <w:adjustRightInd w:val="0"/>
        <w:jc w:val="both"/>
        <w:rPr>
          <w:rFonts w:ascii="Arial Narrow" w:hAnsi="Arial Narrow"/>
          <w:sz w:val="22"/>
          <w:szCs w:val="22"/>
        </w:rPr>
      </w:pPr>
    </w:p>
    <w:p w14:paraId="0C0A6C43" w14:textId="4C4F84D1" w:rsidR="00393CB8" w:rsidRPr="00393CB8" w:rsidRDefault="0080593C" w:rsidP="00393CB8">
      <w:pPr>
        <w:widowControl w:val="0"/>
        <w:autoSpaceDE w:val="0"/>
        <w:autoSpaceDN w:val="0"/>
        <w:adjustRightInd w:val="0"/>
        <w:jc w:val="both"/>
        <w:rPr>
          <w:rFonts w:ascii="Arial Narrow" w:hAnsi="Arial Narrow"/>
          <w:sz w:val="22"/>
          <w:szCs w:val="22"/>
        </w:rPr>
      </w:pPr>
      <w:r>
        <w:rPr>
          <w:rFonts w:ascii="Arial Narrow" w:hAnsi="Arial Narrow"/>
          <w:sz w:val="22"/>
          <w:szCs w:val="22"/>
        </w:rPr>
        <w:t>Tiek nolasīts A. Kušķa attālināti iesūtītais</w:t>
      </w:r>
      <w:r w:rsidR="00393CB8">
        <w:rPr>
          <w:rFonts w:ascii="Arial Narrow" w:hAnsi="Arial Narrow"/>
          <w:sz w:val="22"/>
          <w:szCs w:val="22"/>
        </w:rPr>
        <w:t xml:space="preserve"> viedokli</w:t>
      </w:r>
      <w:r>
        <w:rPr>
          <w:rFonts w:ascii="Arial Narrow" w:hAnsi="Arial Narrow"/>
          <w:sz w:val="22"/>
          <w:szCs w:val="22"/>
        </w:rPr>
        <w:t>s</w:t>
      </w:r>
      <w:r w:rsidR="00393CB8">
        <w:rPr>
          <w:rFonts w:ascii="Arial Narrow" w:hAnsi="Arial Narrow"/>
          <w:sz w:val="22"/>
          <w:szCs w:val="22"/>
        </w:rPr>
        <w:t>: “</w:t>
      </w:r>
      <w:r w:rsidR="00393CB8" w:rsidRPr="00393CB8">
        <w:rPr>
          <w:rFonts w:ascii="Arial Narrow" w:hAnsi="Arial Narrow"/>
          <w:sz w:val="22"/>
          <w:szCs w:val="22"/>
        </w:rPr>
        <w:t>Atbalstu risinājuma izmaiņas principā, detaļās vēl, iespējams, jāpiestrādā.</w:t>
      </w:r>
      <w:r w:rsidR="00303276">
        <w:rPr>
          <w:rFonts w:ascii="Arial Narrow" w:hAnsi="Arial Narrow"/>
          <w:sz w:val="22"/>
          <w:szCs w:val="22"/>
        </w:rPr>
        <w:t xml:space="preserve"> Ieteikums Maskavas ielas fasādē</w:t>
      </w:r>
      <w:r w:rsidR="00393CB8" w:rsidRPr="00393CB8">
        <w:rPr>
          <w:rFonts w:ascii="Arial Narrow" w:hAnsi="Arial Narrow"/>
          <w:sz w:val="22"/>
          <w:szCs w:val="22"/>
        </w:rPr>
        <w:t xml:space="preserve"> 2.</w:t>
      </w:r>
      <w:r w:rsidR="001C7284">
        <w:rPr>
          <w:rFonts w:ascii="Arial Narrow" w:hAnsi="Arial Narrow"/>
          <w:sz w:val="22"/>
          <w:szCs w:val="22"/>
        </w:rPr>
        <w:t xml:space="preserve"> </w:t>
      </w:r>
      <w:r w:rsidR="00393CB8" w:rsidRPr="00393CB8">
        <w:rPr>
          <w:rFonts w:ascii="Arial Narrow" w:hAnsi="Arial Narrow"/>
          <w:sz w:val="22"/>
          <w:szCs w:val="22"/>
        </w:rPr>
        <w:t xml:space="preserve">stāvam panākt lielāku viengabalainību, jo mazā </w:t>
      </w:r>
      <w:r w:rsidR="00303276">
        <w:rPr>
          <w:rFonts w:ascii="Arial Narrow" w:hAnsi="Arial Narrow"/>
          <w:sz w:val="22"/>
          <w:szCs w:val="22"/>
        </w:rPr>
        <w:t xml:space="preserve">izmēra </w:t>
      </w:r>
      <w:r w:rsidR="00393CB8" w:rsidRPr="00393CB8">
        <w:rPr>
          <w:rFonts w:ascii="Arial Narrow" w:hAnsi="Arial Narrow"/>
          <w:sz w:val="22"/>
          <w:szCs w:val="22"/>
        </w:rPr>
        <w:t>fasāde ir ļoti sadrumstalota. Te, iespējams, nav nepieciešams tik daudz stiklojuma kā sānu fasādēs.</w:t>
      </w:r>
      <w:r w:rsidR="00393CB8">
        <w:rPr>
          <w:rFonts w:ascii="Arial Narrow" w:hAnsi="Arial Narrow"/>
          <w:sz w:val="22"/>
          <w:szCs w:val="22"/>
        </w:rPr>
        <w:t>”</w:t>
      </w:r>
    </w:p>
    <w:p w14:paraId="06E80F53" w14:textId="77777777" w:rsidR="00D706D5" w:rsidRDefault="00D706D5" w:rsidP="00EC03CC">
      <w:pPr>
        <w:widowControl w:val="0"/>
        <w:autoSpaceDE w:val="0"/>
        <w:autoSpaceDN w:val="0"/>
        <w:adjustRightInd w:val="0"/>
        <w:jc w:val="both"/>
        <w:rPr>
          <w:rFonts w:ascii="Arial Narrow" w:hAnsi="Arial Narrow"/>
          <w:sz w:val="22"/>
          <w:szCs w:val="22"/>
        </w:rPr>
      </w:pPr>
    </w:p>
    <w:p w14:paraId="0FA0937C" w14:textId="77777777" w:rsidR="00393CB8" w:rsidRDefault="00D706D5"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Asaris </w:t>
      </w:r>
      <w:r w:rsidR="00393CB8">
        <w:rPr>
          <w:rFonts w:ascii="Arial Narrow" w:hAnsi="Arial Narrow"/>
          <w:sz w:val="22"/>
          <w:szCs w:val="22"/>
        </w:rPr>
        <w:t>pauž, ka jautājumā grūti izteikties, jo pastāv divi konfliktējoši aspekti. Viens, par vēsturisko un autentisko atrašanās vietu saistībā ar R</w:t>
      </w:r>
      <w:r w:rsidR="00A304C7">
        <w:rPr>
          <w:rFonts w:ascii="Arial Narrow" w:hAnsi="Arial Narrow"/>
          <w:sz w:val="22"/>
          <w:szCs w:val="22"/>
        </w:rPr>
        <w:t>īgas geto un otru pusi, ka holokausts bijis teritoriāli plašāk aptverošs. Turpina, jaunākais variants, kas pamatots ar ebreju reliģiskās kultūras motīviem, “nebūtu noliedzams”, taču, norāda, ka daudzās detaļās viens pret vienu risinājums tomēr neizskatītos labi. Pauž izpratni par muzeja funkcijas risināšanas problemātiku arhitektūrā un ekspozīcijā. Nobeigumā tomēr atbalsta saskaņotā varianta saglabāšanu, kas šķietot viendabīgāks, taču uzlabots jaunais variants arī varētu būt pieņemams.</w:t>
      </w:r>
    </w:p>
    <w:p w14:paraId="1E46B598" w14:textId="77777777" w:rsidR="00E95861" w:rsidRDefault="00E95861" w:rsidP="00EC03CC">
      <w:pPr>
        <w:widowControl w:val="0"/>
        <w:autoSpaceDE w:val="0"/>
        <w:autoSpaceDN w:val="0"/>
        <w:adjustRightInd w:val="0"/>
        <w:jc w:val="both"/>
        <w:rPr>
          <w:rFonts w:ascii="Arial Narrow" w:hAnsi="Arial Narrow"/>
          <w:sz w:val="22"/>
          <w:szCs w:val="22"/>
        </w:rPr>
      </w:pPr>
    </w:p>
    <w:p w14:paraId="19B14EE1" w14:textId="77777777" w:rsidR="00A304C7" w:rsidRDefault="00E95861"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w:t>
      </w:r>
      <w:r w:rsidR="00A304C7">
        <w:rPr>
          <w:rFonts w:ascii="Arial Narrow" w:hAnsi="Arial Narrow"/>
          <w:sz w:val="22"/>
          <w:szCs w:val="22"/>
        </w:rPr>
        <w:t xml:space="preserve"> bilst, ka jautājums raisa daudz pārdomu, taču, jebkurā gadījumā jaunākajā piedāvājumā ir </w:t>
      </w:r>
      <w:r w:rsidR="00A304C7">
        <w:rPr>
          <w:rFonts w:ascii="Arial Narrow" w:hAnsi="Arial Narrow"/>
          <w:sz w:val="22"/>
          <w:szCs w:val="22"/>
        </w:rPr>
        <w:lastRenderedPageBreak/>
        <w:t>redzami divi stāvi ar otro kā dominējošo.</w:t>
      </w:r>
      <w:r w:rsidR="00CC262B">
        <w:rPr>
          <w:rFonts w:ascii="Arial Narrow" w:hAnsi="Arial Narrow"/>
          <w:sz w:val="22"/>
          <w:szCs w:val="22"/>
        </w:rPr>
        <w:t xml:space="preserve"> Atgādina, ka vēlme pēc apjoma paaugstināšanas, sastopama nereti un tas liekot domāt par precedenta tēmu, kas būtu nevēlami neatkarīgi no argumentācijas. Norāda, ka nepieciešama būtu viena mēraukla. Uzskata, ka diskusija varētu turpināties, jo notiek dažādu jautājumu sadursme, taču pašlaik sliektos neatbalstīt izmaiņas.</w:t>
      </w:r>
    </w:p>
    <w:p w14:paraId="422BCC3B" w14:textId="77777777" w:rsidR="004A0655" w:rsidRDefault="004A0655" w:rsidP="00EC03CC">
      <w:pPr>
        <w:widowControl w:val="0"/>
        <w:autoSpaceDE w:val="0"/>
        <w:autoSpaceDN w:val="0"/>
        <w:adjustRightInd w:val="0"/>
        <w:jc w:val="both"/>
        <w:rPr>
          <w:rFonts w:ascii="Arial Narrow" w:hAnsi="Arial Narrow"/>
          <w:sz w:val="22"/>
          <w:szCs w:val="22"/>
        </w:rPr>
      </w:pPr>
    </w:p>
    <w:p w14:paraId="2546B9A5" w14:textId="77777777" w:rsidR="00CC262B" w:rsidRDefault="00CC262B"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Notiek diskusija par robežu starp argumentāciju un precedentu, kā arī to, vai ēka faktiski tiek paaugstināta par vienu vai diviem līmeņiem, J. Dambim norādot, ka viena līmeņa vietā būs trīs, bet J. </w:t>
      </w:r>
      <w:proofErr w:type="spellStart"/>
      <w:r>
        <w:rPr>
          <w:rFonts w:ascii="Arial Narrow" w:hAnsi="Arial Narrow"/>
          <w:sz w:val="22"/>
          <w:szCs w:val="22"/>
        </w:rPr>
        <w:t>Tereščenko</w:t>
      </w:r>
      <w:proofErr w:type="spellEnd"/>
      <w:r>
        <w:rPr>
          <w:rFonts w:ascii="Arial Narrow" w:hAnsi="Arial Narrow"/>
          <w:sz w:val="22"/>
          <w:szCs w:val="22"/>
        </w:rPr>
        <w:t xml:space="preserve"> iebilstot, ka līmenis būšot vienāds ar kaimiņiem.</w:t>
      </w:r>
      <w:r w:rsidR="00DE27BB">
        <w:rPr>
          <w:rFonts w:ascii="Arial Narrow" w:hAnsi="Arial Narrow"/>
          <w:sz w:val="22"/>
          <w:szCs w:val="22"/>
        </w:rPr>
        <w:t xml:space="preserve"> Tiek iztirzātas izmaiņas pret 0 līmeni un prasība saglabāt vēsturisko apjomu.</w:t>
      </w:r>
    </w:p>
    <w:p w14:paraId="254CA9FD" w14:textId="77777777" w:rsidR="00CC262B" w:rsidRDefault="00CC262B" w:rsidP="00EC03CC">
      <w:pPr>
        <w:widowControl w:val="0"/>
        <w:autoSpaceDE w:val="0"/>
        <w:autoSpaceDN w:val="0"/>
        <w:adjustRightInd w:val="0"/>
        <w:jc w:val="both"/>
        <w:rPr>
          <w:rFonts w:ascii="Arial Narrow" w:hAnsi="Arial Narrow"/>
          <w:sz w:val="22"/>
          <w:szCs w:val="22"/>
        </w:rPr>
      </w:pPr>
    </w:p>
    <w:p w14:paraId="0922077C" w14:textId="77777777" w:rsidR="006260C2" w:rsidRDefault="00D06C0B"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papildinot iepriekš izteikto domu, ka 2. stāvs nedrīkst iziet no ēkas apjoma, uzsver, ka tas būtu obligāti jārisina dziļāk, citādi risinājums būtu agresīvs un tehniski sienas atkāpi uz iekšu vienmēr esot sarežģīti īstenot. Lēš, ka vajadzētu aptuveni 20cm uz iekšu. Pauž, ka projekta pārstāvjiem būtu vēl daudz ko pārdomāt. Aicina arī apdomāt jumta toni, tumšākais variants padarītu risinājumu mazāk uzkrītošu. Bilst, ka diskusiju sarežģī projekta labā kvalitāte un izšķiršanās starp diviem labiem risinājumiem. Dalās arī pārdomās, ka caur stiklojumu tumšajā laikā redzamais iekšpusē varētu veicināt apmeklējumu.</w:t>
      </w:r>
    </w:p>
    <w:p w14:paraId="7985D8D7" w14:textId="77777777" w:rsidR="006260C2" w:rsidRDefault="006260C2" w:rsidP="006260C2">
      <w:pPr>
        <w:widowControl w:val="0"/>
        <w:autoSpaceDE w:val="0"/>
        <w:autoSpaceDN w:val="0"/>
        <w:adjustRightInd w:val="0"/>
        <w:jc w:val="both"/>
        <w:rPr>
          <w:rFonts w:ascii="Arial Narrow" w:hAnsi="Arial Narrow"/>
          <w:sz w:val="22"/>
          <w:szCs w:val="22"/>
        </w:rPr>
      </w:pPr>
    </w:p>
    <w:p w14:paraId="1EDCA42C" w14:textId="77777777" w:rsidR="006260C2" w:rsidRDefault="00D06C0B" w:rsidP="006260C2">
      <w:pPr>
        <w:widowControl w:val="0"/>
        <w:autoSpaceDE w:val="0"/>
        <w:autoSpaceDN w:val="0"/>
        <w:adjustRightInd w:val="0"/>
        <w:jc w:val="both"/>
        <w:rPr>
          <w:rFonts w:ascii="Arial Narrow" w:hAnsi="Arial Narrow"/>
          <w:sz w:val="22"/>
          <w:szCs w:val="22"/>
        </w:rPr>
      </w:pPr>
      <w:r>
        <w:rPr>
          <w:rFonts w:ascii="Arial Narrow" w:hAnsi="Arial Narrow"/>
          <w:sz w:val="22"/>
          <w:szCs w:val="22"/>
        </w:rPr>
        <w:t>A. Krastiņš, atsaucoties uz R. Liepiņa teikto, piemetina, ka jumta spožums ar laiku mainīsies.</w:t>
      </w:r>
    </w:p>
    <w:p w14:paraId="1192ED66" w14:textId="77777777" w:rsidR="00D06C0B" w:rsidRDefault="00D06C0B" w:rsidP="006260C2">
      <w:pPr>
        <w:widowControl w:val="0"/>
        <w:autoSpaceDE w:val="0"/>
        <w:autoSpaceDN w:val="0"/>
        <w:adjustRightInd w:val="0"/>
        <w:jc w:val="both"/>
        <w:rPr>
          <w:rFonts w:ascii="Arial Narrow" w:hAnsi="Arial Narrow"/>
          <w:sz w:val="22"/>
          <w:szCs w:val="22"/>
        </w:rPr>
      </w:pPr>
    </w:p>
    <w:p w14:paraId="4CAA2B7C" w14:textId="77777777" w:rsidR="00D06C0B" w:rsidRDefault="00D06C0B" w:rsidP="006260C2">
      <w:pPr>
        <w:widowControl w:val="0"/>
        <w:autoSpaceDE w:val="0"/>
        <w:autoSpaceDN w:val="0"/>
        <w:adjustRightInd w:val="0"/>
        <w:jc w:val="both"/>
        <w:rPr>
          <w:rFonts w:ascii="Arial Narrow" w:hAnsi="Arial Narrow"/>
          <w:sz w:val="22"/>
          <w:szCs w:val="22"/>
        </w:rPr>
      </w:pPr>
      <w:r>
        <w:rPr>
          <w:rFonts w:ascii="Arial Narrow" w:hAnsi="Arial Narrow"/>
          <w:sz w:val="22"/>
          <w:szCs w:val="22"/>
        </w:rPr>
        <w:t>J. Dambis norāda, ka konkrētaj</w:t>
      </w:r>
      <w:r w:rsidR="0019084C">
        <w:rPr>
          <w:rFonts w:ascii="Arial Narrow" w:hAnsi="Arial Narrow"/>
          <w:sz w:val="22"/>
          <w:szCs w:val="22"/>
        </w:rPr>
        <w:t>ā apkārtnē</w:t>
      </w:r>
      <w:r>
        <w:rPr>
          <w:rFonts w:ascii="Arial Narrow" w:hAnsi="Arial Narrow"/>
          <w:sz w:val="22"/>
          <w:szCs w:val="22"/>
        </w:rPr>
        <w:t xml:space="preserve"> v</w:t>
      </w:r>
      <w:r w:rsidR="0019084C">
        <w:rPr>
          <w:rFonts w:ascii="Arial Narrow" w:hAnsi="Arial Narrow"/>
          <w:sz w:val="22"/>
          <w:szCs w:val="22"/>
        </w:rPr>
        <w:t>ēlme paaugstināt</w:t>
      </w:r>
      <w:r>
        <w:rPr>
          <w:rFonts w:ascii="Arial Narrow" w:hAnsi="Arial Narrow"/>
          <w:sz w:val="22"/>
          <w:szCs w:val="22"/>
        </w:rPr>
        <w:t xml:space="preserve"> apjomu esot bieža</w:t>
      </w:r>
      <w:r w:rsidR="0019084C">
        <w:rPr>
          <w:rFonts w:ascii="Arial Narrow" w:hAnsi="Arial Narrow"/>
          <w:sz w:val="22"/>
          <w:szCs w:val="22"/>
        </w:rPr>
        <w:t>, bet, to pieļaujot, Rīgas vēsturiskais centrs zaudē savu raksturu. Pieļaujot izņēmumu, jābūt stingrai argumentācijai un šajā gadījumā tika paredzēts, ka paaugstinātajai daļai nebūs fasādes rakstura ar logiem. A</w:t>
      </w:r>
      <w:r>
        <w:rPr>
          <w:rFonts w:ascii="Arial Narrow" w:hAnsi="Arial Narrow"/>
          <w:sz w:val="22"/>
          <w:szCs w:val="22"/>
        </w:rPr>
        <w:t xml:space="preserve">ttieksmei pret visiem klientiem jābūt vienādai. Uz P. Ratas komentāru, ka ēka paredzēta kultūrai, J. Dambis norāda, ka ir būvnoteikumi un tiesiskās paļāvības princips. Atļaujot pēc patikas, zustu disciplīna būvniecībā. Norāda, ka tieši šis iemesls padarījis </w:t>
      </w:r>
      <w:r w:rsidR="0019084C">
        <w:rPr>
          <w:rFonts w:ascii="Arial Narrow" w:hAnsi="Arial Narrow"/>
          <w:sz w:val="22"/>
          <w:szCs w:val="22"/>
        </w:rPr>
        <w:t xml:space="preserve">ceļu uz kompromisu sarežģītu, kā arī to, ka apjoma paaugstināšanas iespējamība meklēta un pieļauta satura dēļ. </w:t>
      </w:r>
    </w:p>
    <w:p w14:paraId="37530E30" w14:textId="77777777" w:rsidR="006260C2" w:rsidRDefault="006260C2" w:rsidP="006260C2">
      <w:pPr>
        <w:widowControl w:val="0"/>
        <w:autoSpaceDE w:val="0"/>
        <w:autoSpaceDN w:val="0"/>
        <w:adjustRightInd w:val="0"/>
        <w:jc w:val="both"/>
        <w:rPr>
          <w:rFonts w:ascii="Arial Narrow" w:hAnsi="Arial Narrow"/>
          <w:sz w:val="22"/>
          <w:szCs w:val="22"/>
        </w:rPr>
      </w:pPr>
    </w:p>
    <w:p w14:paraId="08540EA0" w14:textId="77777777" w:rsidR="0019084C" w:rsidRDefault="0019084C" w:rsidP="006260C2">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6260C2">
        <w:rPr>
          <w:rFonts w:ascii="Arial Narrow" w:hAnsi="Arial Narrow"/>
          <w:sz w:val="22"/>
          <w:szCs w:val="22"/>
        </w:rPr>
        <w:t xml:space="preserve">Lapiņš </w:t>
      </w:r>
      <w:r>
        <w:rPr>
          <w:rFonts w:ascii="Arial Narrow" w:hAnsi="Arial Narrow"/>
          <w:sz w:val="22"/>
          <w:szCs w:val="22"/>
        </w:rPr>
        <w:t>bilst, ka pret saskaņoto apjoms netiek mainīts.</w:t>
      </w:r>
    </w:p>
    <w:p w14:paraId="1BC1B2AB" w14:textId="77777777" w:rsidR="006260C2" w:rsidRDefault="006260C2" w:rsidP="006260C2">
      <w:pPr>
        <w:widowControl w:val="0"/>
        <w:autoSpaceDE w:val="0"/>
        <w:autoSpaceDN w:val="0"/>
        <w:adjustRightInd w:val="0"/>
        <w:jc w:val="both"/>
        <w:rPr>
          <w:rFonts w:ascii="Arial Narrow" w:hAnsi="Arial Narrow"/>
          <w:sz w:val="22"/>
          <w:szCs w:val="22"/>
        </w:rPr>
      </w:pPr>
    </w:p>
    <w:p w14:paraId="70F019D8" w14:textId="77777777" w:rsidR="0019084C" w:rsidRDefault="0019084C" w:rsidP="006260C2">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6260C2">
        <w:rPr>
          <w:rFonts w:ascii="Arial Narrow" w:hAnsi="Arial Narrow"/>
          <w:sz w:val="22"/>
          <w:szCs w:val="22"/>
        </w:rPr>
        <w:t xml:space="preserve">Dambis </w:t>
      </w:r>
      <w:r>
        <w:rPr>
          <w:rFonts w:ascii="Arial Narrow" w:hAnsi="Arial Narrow"/>
          <w:sz w:val="22"/>
          <w:szCs w:val="22"/>
        </w:rPr>
        <w:t>skaidro, ka svarīgākais esot, kāpēc saskaņots, proti, minētā risinājuma dēļ – nebūs aktīvas fasādes daļas. Citādi saskaņojuma nebūtu.</w:t>
      </w:r>
    </w:p>
    <w:p w14:paraId="461C577F" w14:textId="77777777" w:rsidR="006260C2" w:rsidRDefault="006260C2" w:rsidP="006260C2">
      <w:pPr>
        <w:widowControl w:val="0"/>
        <w:autoSpaceDE w:val="0"/>
        <w:autoSpaceDN w:val="0"/>
        <w:adjustRightInd w:val="0"/>
        <w:jc w:val="both"/>
        <w:rPr>
          <w:rFonts w:ascii="Arial Narrow" w:hAnsi="Arial Narrow"/>
          <w:sz w:val="22"/>
          <w:szCs w:val="22"/>
        </w:rPr>
      </w:pPr>
    </w:p>
    <w:p w14:paraId="48558FDC" w14:textId="77777777" w:rsidR="005657B5" w:rsidRDefault="00680E0A" w:rsidP="006260C2">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sidR="00BF37A3">
        <w:rPr>
          <w:rFonts w:ascii="Arial Narrow" w:hAnsi="Arial Narrow"/>
          <w:sz w:val="22"/>
          <w:szCs w:val="22"/>
        </w:rPr>
        <w:t>Tereščenko</w:t>
      </w:r>
      <w:proofErr w:type="spellEnd"/>
      <w:r w:rsidR="005657B5">
        <w:rPr>
          <w:rFonts w:ascii="Arial Narrow" w:hAnsi="Arial Narrow"/>
          <w:sz w:val="22"/>
          <w:szCs w:val="22"/>
        </w:rPr>
        <w:t>, atsaucoties uz iepriekš pausto A. Kušķa viedokli, skaidro, ka atklātie logi fasādes galos nepieciešami saistībā ar plānoto funkciju – bibliotēku, lasītavu, kam nepieciešama gaisma.</w:t>
      </w:r>
    </w:p>
    <w:p w14:paraId="157CB3E8" w14:textId="77777777" w:rsidR="006260C2" w:rsidRDefault="006260C2" w:rsidP="006260C2">
      <w:pPr>
        <w:widowControl w:val="0"/>
        <w:autoSpaceDE w:val="0"/>
        <w:autoSpaceDN w:val="0"/>
        <w:adjustRightInd w:val="0"/>
        <w:jc w:val="both"/>
        <w:rPr>
          <w:rFonts w:ascii="Arial Narrow" w:hAnsi="Arial Narrow"/>
          <w:sz w:val="22"/>
          <w:szCs w:val="22"/>
        </w:rPr>
      </w:pPr>
    </w:p>
    <w:p w14:paraId="6C0E7B9C" w14:textId="77777777" w:rsidR="005657B5" w:rsidRDefault="005657B5" w:rsidP="006260C2">
      <w:pPr>
        <w:widowControl w:val="0"/>
        <w:autoSpaceDE w:val="0"/>
        <w:autoSpaceDN w:val="0"/>
        <w:adjustRightInd w:val="0"/>
        <w:jc w:val="both"/>
        <w:rPr>
          <w:rFonts w:ascii="Arial Narrow" w:hAnsi="Arial Narrow"/>
          <w:sz w:val="22"/>
          <w:szCs w:val="22"/>
        </w:rPr>
      </w:pPr>
      <w:r>
        <w:rPr>
          <w:rFonts w:ascii="Arial Narrow" w:hAnsi="Arial Narrow"/>
          <w:sz w:val="22"/>
          <w:szCs w:val="22"/>
        </w:rPr>
        <w:t>J. Dambis atgādina, ka iepriekš, aizstāvot saskaņoto projektu, projekta pārstāvji teikuši, ka gaismas pietiks. Salīdzina ar Latvijas Nacionālo bibliotēku, bilstot, ka raksts uz stikliem netraucējot gaismai ieplūst.</w:t>
      </w:r>
    </w:p>
    <w:p w14:paraId="02A8EF96" w14:textId="77777777" w:rsidR="006260C2" w:rsidRDefault="006260C2" w:rsidP="006260C2">
      <w:pPr>
        <w:widowControl w:val="0"/>
        <w:autoSpaceDE w:val="0"/>
        <w:autoSpaceDN w:val="0"/>
        <w:adjustRightInd w:val="0"/>
        <w:jc w:val="both"/>
        <w:rPr>
          <w:rFonts w:ascii="Arial Narrow" w:hAnsi="Arial Narrow"/>
          <w:sz w:val="22"/>
          <w:szCs w:val="22"/>
        </w:rPr>
      </w:pPr>
    </w:p>
    <w:p w14:paraId="25FBEDCA" w14:textId="77777777" w:rsidR="006260C2" w:rsidRDefault="005657B5" w:rsidP="006260C2">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norāda, ka būtu nepieciešams vairāk </w:t>
      </w:r>
      <w:r w:rsidR="00B82137">
        <w:rPr>
          <w:rFonts w:ascii="Arial Narrow" w:hAnsi="Arial Narrow"/>
          <w:sz w:val="22"/>
          <w:szCs w:val="22"/>
        </w:rPr>
        <w:t>laika un informācijas, lai izprastu jautājumu.</w:t>
      </w:r>
    </w:p>
    <w:p w14:paraId="4CDE1CE0" w14:textId="77777777" w:rsidR="00813F2C" w:rsidRDefault="00813F2C" w:rsidP="006260C2">
      <w:pPr>
        <w:widowControl w:val="0"/>
        <w:autoSpaceDE w:val="0"/>
        <w:autoSpaceDN w:val="0"/>
        <w:adjustRightInd w:val="0"/>
        <w:jc w:val="both"/>
        <w:rPr>
          <w:rFonts w:ascii="Arial Narrow" w:hAnsi="Arial Narrow"/>
          <w:sz w:val="22"/>
          <w:szCs w:val="22"/>
        </w:rPr>
      </w:pPr>
    </w:p>
    <w:p w14:paraId="00069A97" w14:textId="77777777" w:rsidR="004A0655" w:rsidRDefault="00E935CA"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Pārrunājot nepieciešamību veikt balsojumu, J. </w:t>
      </w:r>
      <w:proofErr w:type="spellStart"/>
      <w:r>
        <w:rPr>
          <w:rFonts w:ascii="Arial Narrow" w:hAnsi="Arial Narrow"/>
          <w:sz w:val="22"/>
          <w:szCs w:val="22"/>
        </w:rPr>
        <w:t>Tereščenko</w:t>
      </w:r>
      <w:proofErr w:type="spellEnd"/>
      <w:r>
        <w:rPr>
          <w:rFonts w:ascii="Arial Narrow" w:hAnsi="Arial Narrow"/>
          <w:sz w:val="22"/>
          <w:szCs w:val="22"/>
        </w:rPr>
        <w:t xml:space="preserve"> norāda, ka nevēlas veikt vēl papildu izmaiņas un aicina atbalstīt jauno piedāvājumu, ņemot vērā visus iepriekš nosauktos argumentus</w:t>
      </w:r>
      <w:r w:rsidR="00DC76FE">
        <w:rPr>
          <w:rFonts w:ascii="Arial Narrow" w:hAnsi="Arial Narrow"/>
          <w:sz w:val="22"/>
          <w:szCs w:val="22"/>
        </w:rPr>
        <w:t>, kā arī norāda, ka saklausa pretrunas argumentācijā.</w:t>
      </w:r>
    </w:p>
    <w:p w14:paraId="186544D6" w14:textId="77777777" w:rsidR="00DC76FE" w:rsidRDefault="00DC76FE" w:rsidP="00EC03CC">
      <w:pPr>
        <w:widowControl w:val="0"/>
        <w:autoSpaceDE w:val="0"/>
        <w:autoSpaceDN w:val="0"/>
        <w:adjustRightInd w:val="0"/>
        <w:jc w:val="both"/>
        <w:rPr>
          <w:rFonts w:ascii="Arial Narrow" w:hAnsi="Arial Narrow"/>
          <w:sz w:val="22"/>
          <w:szCs w:val="22"/>
        </w:rPr>
      </w:pPr>
    </w:p>
    <w:p w14:paraId="000E7F25" w14:textId="77777777" w:rsidR="00DC76FE" w:rsidRDefault="00DC76FE"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Diskusijā ar V. Brūzi, J. </w:t>
      </w:r>
      <w:proofErr w:type="spellStart"/>
      <w:r>
        <w:rPr>
          <w:rFonts w:ascii="Arial Narrow" w:hAnsi="Arial Narrow"/>
          <w:sz w:val="22"/>
          <w:szCs w:val="22"/>
        </w:rPr>
        <w:t>Tereščenko</w:t>
      </w:r>
      <w:proofErr w:type="spellEnd"/>
      <w:r>
        <w:rPr>
          <w:rFonts w:ascii="Arial Narrow" w:hAnsi="Arial Narrow"/>
          <w:sz w:val="22"/>
          <w:szCs w:val="22"/>
        </w:rPr>
        <w:t xml:space="preserve"> vairākkārt uzsver gaismas un arī caurskatāmības nepieciešamību.</w:t>
      </w:r>
    </w:p>
    <w:p w14:paraId="47304E74" w14:textId="77777777" w:rsidR="00FD3591" w:rsidRDefault="00FD3591" w:rsidP="00EC03CC">
      <w:pPr>
        <w:widowControl w:val="0"/>
        <w:autoSpaceDE w:val="0"/>
        <w:autoSpaceDN w:val="0"/>
        <w:adjustRightInd w:val="0"/>
        <w:jc w:val="both"/>
        <w:rPr>
          <w:rFonts w:ascii="Arial Narrow" w:hAnsi="Arial Narrow"/>
          <w:sz w:val="22"/>
          <w:szCs w:val="22"/>
        </w:rPr>
      </w:pPr>
    </w:p>
    <w:p w14:paraId="233E9FA4" w14:textId="144AB3B7" w:rsidR="00DC76FE" w:rsidRDefault="00DC76FE"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J. Dambis atgādina par iepriekš izteiktajiem ieteikumiem saistībā ar apjomu savienojumu vietām,</w:t>
      </w:r>
      <w:r w:rsidR="000F4DC5">
        <w:rPr>
          <w:rFonts w:ascii="Arial Narrow" w:hAnsi="Arial Narrow"/>
          <w:sz w:val="22"/>
          <w:szCs w:val="22"/>
        </w:rPr>
        <w:t xml:space="preserve"> kā arī norāda, ka caur iecerēto retināto flīžu klājumu</w:t>
      </w:r>
      <w:r>
        <w:rPr>
          <w:rFonts w:ascii="Arial Narrow" w:hAnsi="Arial Narrow"/>
          <w:sz w:val="22"/>
          <w:szCs w:val="22"/>
        </w:rPr>
        <w:t xml:space="preserve"> ieplūdīs vair</w:t>
      </w:r>
      <w:r w:rsidR="00D44BA6">
        <w:rPr>
          <w:rFonts w:ascii="Arial Narrow" w:hAnsi="Arial Narrow"/>
          <w:sz w:val="22"/>
          <w:szCs w:val="22"/>
        </w:rPr>
        <w:t>āk gaismas nekā tradicionāli, turklāt arī caur flīžu starpām varēs redzēt dzīvi iekšā. Norāda, ka piedāvātā vizualizācija neatspoguļo to kā</w:t>
      </w:r>
      <w:r w:rsidR="001C7284">
        <w:rPr>
          <w:rFonts w:ascii="Arial Narrow" w:hAnsi="Arial Narrow"/>
          <w:sz w:val="22"/>
          <w:szCs w:val="22"/>
        </w:rPr>
        <w:t>ds</w:t>
      </w:r>
      <w:r w:rsidR="00D44BA6">
        <w:rPr>
          <w:rFonts w:ascii="Arial Narrow" w:hAnsi="Arial Narrow"/>
          <w:sz w:val="22"/>
          <w:szCs w:val="22"/>
        </w:rPr>
        <w:t xml:space="preserve"> risinājums būs dabā.</w:t>
      </w:r>
    </w:p>
    <w:p w14:paraId="347F09E8" w14:textId="77777777" w:rsidR="00D44BA6" w:rsidRDefault="00D44BA6" w:rsidP="00EC03CC">
      <w:pPr>
        <w:widowControl w:val="0"/>
        <w:autoSpaceDE w:val="0"/>
        <w:autoSpaceDN w:val="0"/>
        <w:adjustRightInd w:val="0"/>
        <w:jc w:val="both"/>
        <w:rPr>
          <w:rFonts w:ascii="Arial Narrow" w:hAnsi="Arial Narrow"/>
          <w:sz w:val="22"/>
          <w:szCs w:val="22"/>
        </w:rPr>
      </w:pPr>
    </w:p>
    <w:p w14:paraId="08ABCD05" w14:textId="77777777" w:rsidR="00D44BA6" w:rsidRDefault="00D44BA6"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Tereščenko</w:t>
      </w:r>
      <w:proofErr w:type="spellEnd"/>
      <w:r>
        <w:rPr>
          <w:rFonts w:ascii="Arial Narrow" w:hAnsi="Arial Narrow"/>
          <w:sz w:val="22"/>
          <w:szCs w:val="22"/>
        </w:rPr>
        <w:t xml:space="preserve"> režģi, pie kura stiprinātas flīzes, asociē ar cietumu.</w:t>
      </w:r>
    </w:p>
    <w:p w14:paraId="41E4F416" w14:textId="77777777" w:rsidR="00D44BA6" w:rsidRDefault="00D44BA6" w:rsidP="00EC03CC">
      <w:pPr>
        <w:widowControl w:val="0"/>
        <w:autoSpaceDE w:val="0"/>
        <w:autoSpaceDN w:val="0"/>
        <w:adjustRightInd w:val="0"/>
        <w:jc w:val="both"/>
        <w:rPr>
          <w:rFonts w:ascii="Arial Narrow" w:hAnsi="Arial Narrow"/>
          <w:sz w:val="22"/>
          <w:szCs w:val="22"/>
        </w:rPr>
      </w:pPr>
    </w:p>
    <w:p w14:paraId="0774BD79" w14:textId="77777777" w:rsidR="008B6EF3" w:rsidRDefault="00D44BA6"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J. D</w:t>
      </w:r>
      <w:r w:rsidR="008B6EF3">
        <w:rPr>
          <w:rFonts w:ascii="Arial Narrow" w:hAnsi="Arial Narrow"/>
          <w:sz w:val="22"/>
          <w:szCs w:val="22"/>
        </w:rPr>
        <w:t>ambis nepiekrīt apgalvojumam.</w:t>
      </w:r>
    </w:p>
    <w:p w14:paraId="24957764" w14:textId="77777777" w:rsidR="008B6EF3" w:rsidRDefault="008B6EF3" w:rsidP="00EC03CC">
      <w:pPr>
        <w:widowControl w:val="0"/>
        <w:autoSpaceDE w:val="0"/>
        <w:autoSpaceDN w:val="0"/>
        <w:adjustRightInd w:val="0"/>
        <w:jc w:val="both"/>
        <w:rPr>
          <w:rFonts w:ascii="Arial Narrow" w:hAnsi="Arial Narrow"/>
          <w:sz w:val="22"/>
          <w:szCs w:val="22"/>
        </w:rPr>
      </w:pPr>
    </w:p>
    <w:p w14:paraId="15120628" w14:textId="77777777" w:rsidR="00EC03CC" w:rsidRDefault="00D44BA6"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P. Ratas prezentē attēlus ar minēto r</w:t>
      </w:r>
      <w:r w:rsidR="008B6EF3">
        <w:rPr>
          <w:rFonts w:ascii="Arial Narrow" w:hAnsi="Arial Narrow"/>
          <w:sz w:val="22"/>
          <w:szCs w:val="22"/>
        </w:rPr>
        <w:t>isinājumu no pasaules piemēriem argumentē par šādu</w:t>
      </w:r>
      <w:r w:rsidR="00906D72">
        <w:rPr>
          <w:rFonts w:ascii="Arial Narrow" w:hAnsi="Arial Narrow"/>
          <w:sz w:val="22"/>
          <w:szCs w:val="22"/>
        </w:rPr>
        <w:t xml:space="preserve"> risinājumu unikalitāti, līdzībā</w:t>
      </w:r>
      <w:r w:rsidR="008B6EF3">
        <w:rPr>
          <w:rFonts w:ascii="Arial Narrow" w:hAnsi="Arial Narrow"/>
          <w:sz w:val="22"/>
          <w:szCs w:val="22"/>
        </w:rPr>
        <w:t>s nosaucot flīzes par pikseļiem.</w:t>
      </w:r>
    </w:p>
    <w:p w14:paraId="6F82E34D" w14:textId="77777777" w:rsidR="008B6EF3" w:rsidRDefault="008B6EF3" w:rsidP="00EC03CC">
      <w:pPr>
        <w:widowControl w:val="0"/>
        <w:autoSpaceDE w:val="0"/>
        <w:autoSpaceDN w:val="0"/>
        <w:adjustRightInd w:val="0"/>
        <w:jc w:val="both"/>
        <w:rPr>
          <w:rFonts w:ascii="Arial Narrow" w:hAnsi="Arial Narrow"/>
          <w:sz w:val="22"/>
          <w:szCs w:val="22"/>
        </w:rPr>
      </w:pPr>
    </w:p>
    <w:p w14:paraId="0B56F8B6" w14:textId="77777777" w:rsidR="008B6EF3" w:rsidRDefault="008B6EF3"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Krastiņš bilst, ka abos variantos atšķirība starp “pikseļiem” esot tāda, ka pirmajā tie esot “bardakā”, bet otrajā – sakārtoti. </w:t>
      </w:r>
    </w:p>
    <w:p w14:paraId="22901BC9" w14:textId="77777777" w:rsidR="008B6EF3" w:rsidRDefault="008B6EF3" w:rsidP="00EC03CC">
      <w:pPr>
        <w:widowControl w:val="0"/>
        <w:autoSpaceDE w:val="0"/>
        <w:autoSpaceDN w:val="0"/>
        <w:adjustRightInd w:val="0"/>
        <w:jc w:val="both"/>
        <w:rPr>
          <w:rFonts w:ascii="Arial Narrow" w:hAnsi="Arial Narrow"/>
          <w:sz w:val="22"/>
          <w:szCs w:val="22"/>
        </w:rPr>
      </w:pPr>
    </w:p>
    <w:p w14:paraId="0D86B44E" w14:textId="7D9D457B" w:rsidR="008B6EF3" w:rsidRDefault="008B6EF3"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skaidro, ka </w:t>
      </w:r>
      <w:r w:rsidR="000F4DC5">
        <w:rPr>
          <w:rFonts w:ascii="Arial Narrow" w:hAnsi="Arial Narrow"/>
          <w:sz w:val="22"/>
          <w:szCs w:val="22"/>
        </w:rPr>
        <w:t xml:space="preserve">jaunais </w:t>
      </w:r>
      <w:r>
        <w:rPr>
          <w:rFonts w:ascii="Arial Narrow" w:hAnsi="Arial Narrow"/>
          <w:sz w:val="22"/>
          <w:szCs w:val="22"/>
        </w:rPr>
        <w:t xml:space="preserve">sakārtojums rada logu </w:t>
      </w:r>
      <w:r w:rsidR="000F4DC5">
        <w:rPr>
          <w:rFonts w:ascii="Arial Narrow" w:hAnsi="Arial Narrow"/>
          <w:sz w:val="22"/>
          <w:szCs w:val="22"/>
        </w:rPr>
        <w:t>raksturu</w:t>
      </w:r>
      <w:r>
        <w:rPr>
          <w:rFonts w:ascii="Arial Narrow" w:hAnsi="Arial Narrow"/>
          <w:sz w:val="22"/>
          <w:szCs w:val="22"/>
        </w:rPr>
        <w:t xml:space="preserve">, kas </w:t>
      </w:r>
      <w:r w:rsidR="000F4DC5">
        <w:rPr>
          <w:rFonts w:ascii="Arial Narrow" w:hAnsi="Arial Narrow"/>
          <w:sz w:val="22"/>
          <w:szCs w:val="22"/>
        </w:rPr>
        <w:t>izraisa pretenzijas.</w:t>
      </w:r>
    </w:p>
    <w:p w14:paraId="03BFD65A" w14:textId="77777777" w:rsidR="008B6EF3" w:rsidRDefault="008B6EF3" w:rsidP="00EC03CC">
      <w:pPr>
        <w:widowControl w:val="0"/>
        <w:autoSpaceDE w:val="0"/>
        <w:autoSpaceDN w:val="0"/>
        <w:adjustRightInd w:val="0"/>
        <w:jc w:val="both"/>
        <w:rPr>
          <w:rFonts w:ascii="Arial Narrow" w:hAnsi="Arial Narrow"/>
          <w:sz w:val="22"/>
          <w:szCs w:val="22"/>
        </w:rPr>
      </w:pPr>
    </w:p>
    <w:p w14:paraId="718EEF24" w14:textId="77777777" w:rsidR="008B6EF3" w:rsidRDefault="008B6EF3"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P. Ratas salīdzina, ka pirmais variants esot “tamborējums”, bet otrajā esot “strēmeles” un viss esot atrisināms.</w:t>
      </w:r>
    </w:p>
    <w:p w14:paraId="13793DFA" w14:textId="77777777" w:rsidR="008B6EF3" w:rsidRDefault="008B6EF3" w:rsidP="00EC03CC">
      <w:pPr>
        <w:widowControl w:val="0"/>
        <w:autoSpaceDE w:val="0"/>
        <w:autoSpaceDN w:val="0"/>
        <w:adjustRightInd w:val="0"/>
        <w:jc w:val="both"/>
        <w:rPr>
          <w:rFonts w:ascii="Arial Narrow" w:hAnsi="Arial Narrow"/>
          <w:sz w:val="22"/>
          <w:szCs w:val="22"/>
        </w:rPr>
      </w:pPr>
    </w:p>
    <w:p w14:paraId="2D4B6A13" w14:textId="77777777" w:rsidR="00734414" w:rsidRDefault="008B6EF3"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Pēc pārrunām tiek secināts, ka nepiecie</w:t>
      </w:r>
      <w:r w:rsidR="00734414">
        <w:rPr>
          <w:rFonts w:ascii="Arial Narrow" w:hAnsi="Arial Narrow"/>
          <w:sz w:val="22"/>
          <w:szCs w:val="22"/>
        </w:rPr>
        <w:t xml:space="preserve">šams balsojums, J. </w:t>
      </w:r>
      <w:proofErr w:type="spellStart"/>
      <w:r w:rsidR="00734414">
        <w:rPr>
          <w:rFonts w:ascii="Arial Narrow" w:hAnsi="Arial Narrow"/>
          <w:sz w:val="22"/>
          <w:szCs w:val="22"/>
        </w:rPr>
        <w:t>Tereščenko</w:t>
      </w:r>
      <w:proofErr w:type="spellEnd"/>
      <w:r w:rsidR="00734414">
        <w:rPr>
          <w:rFonts w:ascii="Arial Narrow" w:hAnsi="Arial Narrow"/>
          <w:sz w:val="22"/>
          <w:szCs w:val="22"/>
        </w:rPr>
        <w:t xml:space="preserve"> aicina atbalstīt jauno vīziju, kurā varētu būt vēl izmaiņas, J. Dambim atgādinot, ka pastāv jau saskaņots projekts.</w:t>
      </w:r>
    </w:p>
    <w:p w14:paraId="413134F7" w14:textId="77777777" w:rsidR="009747A1" w:rsidRDefault="009747A1" w:rsidP="00EC03CC">
      <w:pPr>
        <w:widowControl w:val="0"/>
        <w:autoSpaceDE w:val="0"/>
        <w:autoSpaceDN w:val="0"/>
        <w:adjustRightInd w:val="0"/>
        <w:jc w:val="both"/>
        <w:rPr>
          <w:rFonts w:ascii="Arial Narrow" w:hAnsi="Arial Narrow"/>
          <w:sz w:val="22"/>
          <w:szCs w:val="22"/>
        </w:rPr>
      </w:pPr>
    </w:p>
    <w:p w14:paraId="17C9CE4F" w14:textId="77777777" w:rsidR="009747A1" w:rsidRDefault="009747A1" w:rsidP="00EC03CC">
      <w:pPr>
        <w:widowControl w:val="0"/>
        <w:autoSpaceDE w:val="0"/>
        <w:autoSpaceDN w:val="0"/>
        <w:adjustRightInd w:val="0"/>
        <w:jc w:val="both"/>
        <w:rPr>
          <w:rFonts w:ascii="Arial Narrow" w:hAnsi="Arial Narrow"/>
          <w:sz w:val="22"/>
          <w:szCs w:val="22"/>
        </w:rPr>
      </w:pPr>
    </w:p>
    <w:p w14:paraId="33FC79BA" w14:textId="77777777" w:rsidR="00EC03CC" w:rsidRDefault="00EC03CC" w:rsidP="00EC03CC">
      <w:pPr>
        <w:widowControl w:val="0"/>
        <w:autoSpaceDE w:val="0"/>
        <w:autoSpaceDN w:val="0"/>
        <w:adjustRightInd w:val="0"/>
        <w:jc w:val="both"/>
        <w:rPr>
          <w:rFonts w:ascii="Arial Narrow" w:hAnsi="Arial Narrow"/>
          <w:bCs/>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E935CA">
        <w:rPr>
          <w:rFonts w:ascii="Arial Narrow" w:hAnsi="Arial Narrow"/>
          <w:sz w:val="22"/>
          <w:szCs w:val="22"/>
        </w:rPr>
        <w:t>atbalstīt iesniegtās</w:t>
      </w:r>
      <w:r w:rsidR="00964704">
        <w:rPr>
          <w:rFonts w:ascii="Arial Narrow" w:hAnsi="Arial Narrow"/>
          <w:sz w:val="22"/>
          <w:szCs w:val="22"/>
        </w:rPr>
        <w:t xml:space="preserve"> </w:t>
      </w:r>
      <w:r w:rsidR="00E935CA">
        <w:rPr>
          <w:rFonts w:ascii="Arial Narrow" w:hAnsi="Arial Narrow"/>
          <w:sz w:val="22"/>
          <w:szCs w:val="22"/>
        </w:rPr>
        <w:t>izmaiņas</w:t>
      </w:r>
      <w:r w:rsidR="00B048AA" w:rsidRPr="00B048AA">
        <w:rPr>
          <w:rFonts w:ascii="Arial Narrow" w:hAnsi="Arial Narrow"/>
          <w:sz w:val="22"/>
          <w:szCs w:val="22"/>
        </w:rPr>
        <w:t xml:space="preserve"> ēku pārbūves risinājumā Rīgas geto un Latvijas holokausta muzeja vajadzībām Maskavas ielā 14a, Rīgā</w:t>
      </w:r>
    </w:p>
    <w:p w14:paraId="77D6A3EB" w14:textId="77777777" w:rsidR="00EC03CC" w:rsidRDefault="00EC03CC" w:rsidP="00EC03CC">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EC03CC" w:rsidRPr="004A2772" w14:paraId="1C6278E3" w14:textId="77777777" w:rsidTr="00DB5519">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B55ED" w14:textId="77777777" w:rsidR="00EC03CC" w:rsidRPr="004A2772" w:rsidRDefault="00EC03CC" w:rsidP="00DB5519">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AFC19C6" w14:textId="77777777" w:rsidR="00EC03CC" w:rsidRPr="004A2772" w:rsidRDefault="00EC03CC" w:rsidP="00DB5519">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4758F02" w14:textId="77777777" w:rsidR="00EC03CC" w:rsidRPr="004A2772" w:rsidRDefault="00EC03CC" w:rsidP="00DB5519">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CFC0BED" w14:textId="77777777" w:rsidR="00EC03CC" w:rsidRPr="004A2772" w:rsidRDefault="00EC03CC" w:rsidP="00DB5519">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EC03CC" w:rsidRPr="004A2772" w14:paraId="78CE9B29"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8C464A0" w14:textId="77777777" w:rsidR="00EC03CC" w:rsidRPr="006968B9" w:rsidRDefault="00EC03CC" w:rsidP="00DB5519">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7154FE87" w14:textId="77777777" w:rsidR="00EC03CC" w:rsidRPr="00B00FA0" w:rsidRDefault="00964704"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4B567EB" w14:textId="77777777" w:rsidR="00EC03CC" w:rsidRPr="005C57C8"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E608B59" w14:textId="77777777" w:rsidR="00EC03CC" w:rsidRPr="001336CC" w:rsidRDefault="00EC03CC" w:rsidP="00DB5519">
            <w:pPr>
              <w:jc w:val="center"/>
              <w:rPr>
                <w:rFonts w:ascii="Arial Narrow" w:hAnsi="Arial Narrow" w:cs="Calibri"/>
                <w:color w:val="000000"/>
                <w:sz w:val="22"/>
                <w:szCs w:val="22"/>
              </w:rPr>
            </w:pPr>
          </w:p>
        </w:tc>
      </w:tr>
      <w:tr w:rsidR="00EC03CC" w:rsidRPr="004A2772" w14:paraId="39E4F8EC"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29237F30" w14:textId="77777777" w:rsidR="00EC03CC" w:rsidRPr="005A4A9C" w:rsidRDefault="00EC03CC" w:rsidP="00DB5519">
            <w:pPr>
              <w:rPr>
                <w:rFonts w:ascii="Arial Narrow" w:hAnsi="Arial Narrow" w:cs="Calibri"/>
                <w:color w:val="000000"/>
                <w:sz w:val="22"/>
                <w:szCs w:val="22"/>
              </w:rPr>
            </w:pPr>
            <w:r>
              <w:rPr>
                <w:rFonts w:ascii="Arial Narrow" w:hAnsi="Arial Narrow" w:cs="Calibri"/>
                <w:color w:val="000000"/>
                <w:sz w:val="22"/>
                <w:szCs w:val="22"/>
              </w:rPr>
              <w:t>A. Kušķis (attālināti)</w:t>
            </w:r>
          </w:p>
        </w:tc>
        <w:tc>
          <w:tcPr>
            <w:tcW w:w="1430" w:type="dxa"/>
            <w:tcBorders>
              <w:top w:val="nil"/>
              <w:left w:val="nil"/>
              <w:bottom w:val="single" w:sz="4" w:space="0" w:color="auto"/>
              <w:right w:val="single" w:sz="4" w:space="0" w:color="auto"/>
            </w:tcBorders>
            <w:shd w:val="clear" w:color="auto" w:fill="auto"/>
            <w:noWrap/>
            <w:vAlign w:val="bottom"/>
            <w:hideMark/>
          </w:tcPr>
          <w:p w14:paraId="51D321B0" w14:textId="77777777" w:rsidR="00EC03CC" w:rsidRPr="00B00FA0" w:rsidRDefault="00964704"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2BC04131" w14:textId="77777777" w:rsidR="00EC03CC" w:rsidRPr="005C57C8"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0991CFFE" w14:textId="77777777" w:rsidR="00EC03CC" w:rsidRPr="001336CC" w:rsidRDefault="00EC03CC" w:rsidP="00DB5519">
            <w:pPr>
              <w:jc w:val="center"/>
              <w:rPr>
                <w:rFonts w:ascii="Arial Narrow" w:hAnsi="Arial Narrow" w:cs="Calibri"/>
                <w:color w:val="000000"/>
                <w:sz w:val="22"/>
                <w:szCs w:val="22"/>
              </w:rPr>
            </w:pPr>
          </w:p>
        </w:tc>
      </w:tr>
      <w:tr w:rsidR="00EC03CC" w:rsidRPr="004A2772" w14:paraId="459EF90B"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02E51AC" w14:textId="77777777" w:rsidR="00EC03CC" w:rsidRDefault="00EC03CC" w:rsidP="00DB5519">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2C000874" w14:textId="77777777" w:rsidR="00EC03CC"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851233C" w14:textId="77777777" w:rsidR="00EC03CC" w:rsidRPr="005C57C8" w:rsidRDefault="00964704"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BC16725" w14:textId="77777777" w:rsidR="00EC03CC" w:rsidRPr="001336CC" w:rsidRDefault="00EC03CC" w:rsidP="00DB5519">
            <w:pPr>
              <w:jc w:val="center"/>
              <w:rPr>
                <w:rFonts w:ascii="Arial Narrow" w:hAnsi="Arial Narrow" w:cs="Calibri"/>
                <w:color w:val="000000"/>
                <w:sz w:val="22"/>
                <w:szCs w:val="22"/>
              </w:rPr>
            </w:pPr>
          </w:p>
        </w:tc>
      </w:tr>
      <w:tr w:rsidR="00EC03CC" w:rsidRPr="004A2772" w14:paraId="07C37FEB"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EC4E58C" w14:textId="77777777" w:rsidR="00EC03CC" w:rsidRDefault="00E935CA" w:rsidP="00DB5519">
            <w:pPr>
              <w:rPr>
                <w:rFonts w:ascii="Arial Narrow" w:hAnsi="Arial Narrow" w:cs="Calibri"/>
                <w:color w:val="000000"/>
                <w:sz w:val="22"/>
                <w:szCs w:val="22"/>
              </w:rPr>
            </w:pPr>
            <w:r>
              <w:rPr>
                <w:rFonts w:ascii="Arial Narrow" w:hAnsi="Arial Narrow" w:cs="Calibri"/>
                <w:color w:val="000000"/>
                <w:sz w:val="22"/>
                <w:szCs w:val="22"/>
              </w:rPr>
              <w:t>J. Asaris (attālināti)</w:t>
            </w:r>
          </w:p>
        </w:tc>
        <w:tc>
          <w:tcPr>
            <w:tcW w:w="1430" w:type="dxa"/>
            <w:tcBorders>
              <w:top w:val="nil"/>
              <w:left w:val="nil"/>
              <w:bottom w:val="single" w:sz="4" w:space="0" w:color="auto"/>
              <w:right w:val="single" w:sz="4" w:space="0" w:color="auto"/>
            </w:tcBorders>
            <w:shd w:val="clear" w:color="auto" w:fill="auto"/>
            <w:noWrap/>
            <w:vAlign w:val="bottom"/>
          </w:tcPr>
          <w:p w14:paraId="62A721CB" w14:textId="77777777" w:rsidR="00EC03CC" w:rsidRPr="00914C01"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0C8655A" w14:textId="77777777" w:rsidR="00EC03CC" w:rsidRPr="004A7E6B"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2E50A28" w14:textId="77777777" w:rsidR="00EC03CC" w:rsidRPr="001336CC" w:rsidRDefault="00FC4C46"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r>
      <w:tr w:rsidR="00EC03CC" w:rsidRPr="004A2772" w14:paraId="4299C412"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20F169C" w14:textId="77777777" w:rsidR="00EC03CC" w:rsidRPr="003A58CA" w:rsidRDefault="00EC03CC" w:rsidP="00DB5519">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14:paraId="47E3605F" w14:textId="77777777" w:rsidR="00EC03CC" w:rsidRPr="00914C01"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8F50688" w14:textId="77777777" w:rsidR="00EC03CC" w:rsidRPr="005C57C8" w:rsidRDefault="00964704"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B08906E" w14:textId="77777777" w:rsidR="00EC03CC" w:rsidRPr="006C5B7B" w:rsidRDefault="00EC03CC" w:rsidP="00DB5519">
            <w:pPr>
              <w:jc w:val="center"/>
              <w:rPr>
                <w:rFonts w:ascii="Arial Narrow" w:hAnsi="Arial Narrow" w:cs="Calibri"/>
                <w:color w:val="000000"/>
                <w:sz w:val="22"/>
                <w:szCs w:val="22"/>
              </w:rPr>
            </w:pPr>
          </w:p>
        </w:tc>
      </w:tr>
      <w:tr w:rsidR="00EC03CC" w:rsidRPr="004A2772" w14:paraId="61B56D5C"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003C6F9" w14:textId="77777777" w:rsidR="00EC03CC" w:rsidRPr="003A58CA" w:rsidRDefault="00EC03CC" w:rsidP="00DB5519">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4BF50F87" w14:textId="77777777" w:rsidR="00EC03CC" w:rsidRPr="00914C01"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3619C6A" w14:textId="77777777" w:rsidR="00EC03CC" w:rsidRPr="005C57C8"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2BA5757" w14:textId="77777777" w:rsidR="00EC03CC" w:rsidRPr="004958C5" w:rsidRDefault="00FC4C46"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r>
      <w:tr w:rsidR="00EC03CC" w:rsidRPr="004A2772" w14:paraId="03A625E1"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8314A93" w14:textId="77777777" w:rsidR="00EC03CC" w:rsidRDefault="00EC03CC" w:rsidP="00DB5519">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14:paraId="6606AF4F" w14:textId="77777777" w:rsidR="00EC03CC" w:rsidRDefault="00FC4C46"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9805599" w14:textId="77777777" w:rsidR="00EC03CC" w:rsidRPr="005C57C8"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B6097A3" w14:textId="77777777" w:rsidR="00EC03CC" w:rsidRPr="000308DF" w:rsidRDefault="00EC03CC" w:rsidP="00DB5519">
            <w:pPr>
              <w:jc w:val="center"/>
              <w:rPr>
                <w:rFonts w:ascii="Arial Narrow" w:hAnsi="Arial Narrow" w:cs="Calibri"/>
                <w:color w:val="000000"/>
                <w:sz w:val="22"/>
                <w:szCs w:val="22"/>
              </w:rPr>
            </w:pPr>
          </w:p>
        </w:tc>
      </w:tr>
      <w:tr w:rsidR="00EC03CC" w:rsidRPr="004A2772" w14:paraId="5F0F23B2"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807DE2A" w14:textId="77777777" w:rsidR="00EC03CC" w:rsidRDefault="00EC03CC" w:rsidP="00DB5519">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00E2B84B" w14:textId="77777777" w:rsidR="00EC03CC" w:rsidRPr="00914C01"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4C4D038" w14:textId="77777777" w:rsidR="00EC03CC" w:rsidRPr="005C57C8" w:rsidRDefault="00964704"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D74A5F2" w14:textId="77777777" w:rsidR="00EC03CC" w:rsidRPr="000308DF" w:rsidRDefault="00EC03CC" w:rsidP="00DB5519">
            <w:pPr>
              <w:jc w:val="center"/>
              <w:rPr>
                <w:rFonts w:ascii="Arial Narrow" w:hAnsi="Arial Narrow" w:cs="Calibri"/>
                <w:color w:val="000000"/>
                <w:sz w:val="22"/>
                <w:szCs w:val="22"/>
              </w:rPr>
            </w:pPr>
          </w:p>
        </w:tc>
      </w:tr>
      <w:tr w:rsidR="00EC03CC" w:rsidRPr="004A2772" w14:paraId="0446D1B8"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2D93FAD" w14:textId="77777777" w:rsidR="00EC03CC" w:rsidRPr="00735E2B" w:rsidRDefault="00EC03CC" w:rsidP="00DB5519">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14:paraId="436CABC9" w14:textId="77777777" w:rsidR="00EC03CC"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B0712FD" w14:textId="77777777" w:rsidR="00EC03CC" w:rsidRPr="005C57C8"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9704D01" w14:textId="77777777" w:rsidR="00EC03CC" w:rsidDel="009B6461" w:rsidRDefault="00964704"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r>
      <w:tr w:rsidR="00EC03CC" w:rsidRPr="004A2772" w14:paraId="7CE71E73"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BE835B8" w14:textId="77777777" w:rsidR="00EC03CC" w:rsidRDefault="00EC03CC" w:rsidP="00DB5519">
            <w:pPr>
              <w:rPr>
                <w:rFonts w:ascii="Arial Narrow" w:hAnsi="Arial Narrow" w:cs="Calibri"/>
                <w:color w:val="000000"/>
                <w:sz w:val="22"/>
                <w:szCs w:val="22"/>
              </w:rPr>
            </w:pPr>
            <w:r>
              <w:rPr>
                <w:rFonts w:ascii="Arial Narrow" w:hAnsi="Arial Narrow" w:cs="Calibri"/>
                <w:color w:val="000000"/>
                <w:sz w:val="22"/>
                <w:szCs w:val="22"/>
              </w:rPr>
              <w:t xml:space="preserve">D. Pētersone </w:t>
            </w:r>
            <w:r w:rsidR="00734414">
              <w:rPr>
                <w:rFonts w:ascii="Arial Narrow" w:hAnsi="Arial Narrow" w:cs="Calibri"/>
                <w:color w:val="000000"/>
                <w:sz w:val="22"/>
                <w:szCs w:val="22"/>
              </w:rPr>
              <w:t>(nepiedalās</w:t>
            </w:r>
            <w:r w:rsidR="00E935CA">
              <w:rPr>
                <w:rFonts w:ascii="Arial Narrow" w:hAnsi="Arial Narrow" w:cs="Calibri"/>
                <w:color w:val="000000"/>
                <w:sz w:val="22"/>
                <w:szCs w:val="22"/>
              </w:rPr>
              <w:t>)</w:t>
            </w:r>
          </w:p>
        </w:tc>
        <w:tc>
          <w:tcPr>
            <w:tcW w:w="1430" w:type="dxa"/>
            <w:tcBorders>
              <w:top w:val="nil"/>
              <w:left w:val="nil"/>
              <w:bottom w:val="single" w:sz="4" w:space="0" w:color="auto"/>
              <w:right w:val="single" w:sz="4" w:space="0" w:color="auto"/>
            </w:tcBorders>
            <w:shd w:val="clear" w:color="auto" w:fill="auto"/>
            <w:noWrap/>
            <w:vAlign w:val="bottom"/>
          </w:tcPr>
          <w:p w14:paraId="06619E54" w14:textId="77777777" w:rsidR="00EC03CC"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A039EC1" w14:textId="77777777" w:rsidR="00EC03CC" w:rsidRPr="005C57C8"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7EE52B1" w14:textId="77777777" w:rsidR="00EC03CC" w:rsidDel="009B6461" w:rsidRDefault="00EC03CC" w:rsidP="00DB5519">
            <w:pPr>
              <w:jc w:val="center"/>
              <w:rPr>
                <w:rFonts w:ascii="Arial Narrow" w:hAnsi="Arial Narrow" w:cs="Calibri"/>
                <w:color w:val="000000"/>
                <w:sz w:val="22"/>
                <w:szCs w:val="22"/>
              </w:rPr>
            </w:pPr>
          </w:p>
        </w:tc>
      </w:tr>
      <w:tr w:rsidR="00EC03CC" w:rsidRPr="004A2772" w14:paraId="73104355" w14:textId="77777777" w:rsidTr="00DB5519">
        <w:trPr>
          <w:trHeight w:val="348"/>
        </w:trPr>
        <w:tc>
          <w:tcPr>
            <w:tcW w:w="2861" w:type="dxa"/>
            <w:tcBorders>
              <w:top w:val="nil"/>
              <w:left w:val="nil"/>
              <w:bottom w:val="nil"/>
              <w:right w:val="nil"/>
            </w:tcBorders>
            <w:shd w:val="clear" w:color="auto" w:fill="auto"/>
            <w:noWrap/>
            <w:vAlign w:val="bottom"/>
            <w:hideMark/>
          </w:tcPr>
          <w:p w14:paraId="49880CED" w14:textId="77777777" w:rsidR="00EC03CC" w:rsidRPr="004A2772" w:rsidRDefault="00EC03CC" w:rsidP="00DB5519">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0364B05A" w14:textId="77777777" w:rsidR="00EC03CC" w:rsidRPr="00886B3D" w:rsidRDefault="00FC4C46" w:rsidP="00DB5519">
            <w:pPr>
              <w:jc w:val="center"/>
              <w:rPr>
                <w:rFonts w:ascii="Arial Narrow" w:hAnsi="Arial Narrow" w:cs="Calibri"/>
                <w:color w:val="000000"/>
                <w:sz w:val="22"/>
                <w:szCs w:val="22"/>
              </w:rPr>
            </w:pPr>
            <w:r>
              <w:rPr>
                <w:rFonts w:ascii="Arial Narrow" w:hAnsi="Arial Narrow" w:cs="Calibri"/>
                <w:color w:val="000000"/>
                <w:sz w:val="22"/>
                <w:szCs w:val="22"/>
              </w:rPr>
              <w:t>3</w:t>
            </w:r>
          </w:p>
        </w:tc>
        <w:tc>
          <w:tcPr>
            <w:tcW w:w="1430" w:type="dxa"/>
            <w:tcBorders>
              <w:top w:val="nil"/>
              <w:left w:val="nil"/>
              <w:bottom w:val="nil"/>
              <w:right w:val="nil"/>
            </w:tcBorders>
            <w:shd w:val="clear" w:color="auto" w:fill="auto"/>
            <w:noWrap/>
            <w:vAlign w:val="bottom"/>
            <w:hideMark/>
          </w:tcPr>
          <w:p w14:paraId="48CE0E6A" w14:textId="77777777" w:rsidR="00EC03CC" w:rsidRPr="00886B3D" w:rsidRDefault="00FC4C46" w:rsidP="00DB5519">
            <w:pPr>
              <w:jc w:val="center"/>
              <w:rPr>
                <w:rFonts w:ascii="Arial Narrow" w:hAnsi="Arial Narrow" w:cs="Calibri"/>
                <w:color w:val="000000"/>
                <w:sz w:val="22"/>
                <w:szCs w:val="22"/>
              </w:rPr>
            </w:pPr>
            <w:r>
              <w:rPr>
                <w:rFonts w:ascii="Arial Narrow" w:hAnsi="Arial Narrow" w:cs="Calibri"/>
                <w:color w:val="000000"/>
                <w:sz w:val="22"/>
                <w:szCs w:val="22"/>
              </w:rPr>
              <w:t>3</w:t>
            </w:r>
          </w:p>
        </w:tc>
        <w:tc>
          <w:tcPr>
            <w:tcW w:w="1430" w:type="dxa"/>
            <w:tcBorders>
              <w:top w:val="nil"/>
              <w:left w:val="nil"/>
              <w:bottom w:val="nil"/>
              <w:right w:val="nil"/>
            </w:tcBorders>
            <w:shd w:val="clear" w:color="auto" w:fill="auto"/>
            <w:noWrap/>
            <w:vAlign w:val="bottom"/>
            <w:hideMark/>
          </w:tcPr>
          <w:p w14:paraId="240BC84F" w14:textId="77777777" w:rsidR="00EC03CC" w:rsidRPr="00886B3D" w:rsidRDefault="00FC4C46" w:rsidP="00DB5519">
            <w:pPr>
              <w:jc w:val="center"/>
              <w:rPr>
                <w:rFonts w:ascii="Arial Narrow" w:hAnsi="Arial Narrow" w:cs="Calibri"/>
                <w:color w:val="000000"/>
                <w:sz w:val="22"/>
                <w:szCs w:val="22"/>
              </w:rPr>
            </w:pPr>
            <w:r>
              <w:rPr>
                <w:rFonts w:ascii="Arial Narrow" w:hAnsi="Arial Narrow" w:cs="Calibri"/>
                <w:color w:val="000000"/>
                <w:sz w:val="22"/>
                <w:szCs w:val="22"/>
              </w:rPr>
              <w:t>3</w:t>
            </w:r>
          </w:p>
        </w:tc>
      </w:tr>
    </w:tbl>
    <w:p w14:paraId="51F3FC67" w14:textId="77777777" w:rsidR="00EC03CC" w:rsidRDefault="00EC03CC" w:rsidP="00EC03CC">
      <w:pPr>
        <w:widowControl w:val="0"/>
        <w:autoSpaceDE w:val="0"/>
        <w:autoSpaceDN w:val="0"/>
        <w:adjustRightInd w:val="0"/>
        <w:jc w:val="both"/>
        <w:rPr>
          <w:rFonts w:ascii="Arial Narrow" w:hAnsi="Arial Narrow"/>
          <w:b/>
          <w:bCs/>
          <w:sz w:val="22"/>
          <w:szCs w:val="22"/>
        </w:rPr>
      </w:pPr>
    </w:p>
    <w:p w14:paraId="1826E43F" w14:textId="77777777" w:rsidR="00EC03CC" w:rsidRDefault="00EC03CC" w:rsidP="00EC03CC">
      <w:pPr>
        <w:widowControl w:val="0"/>
        <w:autoSpaceDE w:val="0"/>
        <w:autoSpaceDN w:val="0"/>
        <w:adjustRightInd w:val="0"/>
        <w:jc w:val="both"/>
        <w:rPr>
          <w:rFonts w:ascii="Arial Narrow" w:hAnsi="Arial Narrow"/>
          <w:b/>
          <w:bCs/>
          <w:sz w:val="22"/>
          <w:szCs w:val="22"/>
        </w:rPr>
      </w:pPr>
    </w:p>
    <w:p w14:paraId="270EFCC9" w14:textId="77777777" w:rsidR="00EC03CC" w:rsidRPr="00207228" w:rsidRDefault="00EC03CC" w:rsidP="00EC03CC">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050471D5" w14:textId="77777777" w:rsidR="00EC03CC" w:rsidRPr="00EE7067" w:rsidRDefault="00EC03CC" w:rsidP="00EC03CC">
      <w:pPr>
        <w:widowControl w:val="0"/>
        <w:autoSpaceDE w:val="0"/>
        <w:autoSpaceDN w:val="0"/>
        <w:adjustRightInd w:val="0"/>
        <w:jc w:val="both"/>
        <w:rPr>
          <w:rFonts w:ascii="Arial Narrow" w:hAnsi="Arial Narrow"/>
          <w:b/>
          <w:bCs/>
          <w:sz w:val="22"/>
          <w:szCs w:val="22"/>
        </w:rPr>
      </w:pPr>
    </w:p>
    <w:p w14:paraId="168F9E72" w14:textId="77777777" w:rsidR="00EC03CC" w:rsidRPr="001E2A8B" w:rsidRDefault="00EC03CC" w:rsidP="00EC03C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B048AA">
        <w:rPr>
          <w:rFonts w:ascii="Arial Narrow" w:hAnsi="Arial Narrow"/>
          <w:sz w:val="22"/>
          <w:szCs w:val="22"/>
        </w:rPr>
        <w:t>3</w:t>
      </w:r>
    </w:p>
    <w:p w14:paraId="1EBE3962" w14:textId="77777777" w:rsidR="00EC03CC" w:rsidRPr="004958C5" w:rsidRDefault="00EC03CC" w:rsidP="00EC03C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B048AA">
        <w:rPr>
          <w:rFonts w:ascii="Arial Narrow" w:hAnsi="Arial Narrow"/>
          <w:sz w:val="22"/>
          <w:szCs w:val="22"/>
        </w:rPr>
        <w:t xml:space="preserve"> 3</w:t>
      </w:r>
    </w:p>
    <w:p w14:paraId="02AC2066" w14:textId="77777777" w:rsidR="00EC03CC" w:rsidRPr="001E2A8B" w:rsidRDefault="00EC03CC" w:rsidP="00EC03C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B048AA">
        <w:rPr>
          <w:rFonts w:ascii="Arial Narrow" w:hAnsi="Arial Narrow"/>
          <w:sz w:val="22"/>
          <w:szCs w:val="22"/>
        </w:rPr>
        <w:t xml:space="preserve"> 3</w:t>
      </w:r>
    </w:p>
    <w:p w14:paraId="20639A96" w14:textId="77777777" w:rsidR="00EC03CC" w:rsidRDefault="00EC03CC" w:rsidP="00EC03CC">
      <w:pPr>
        <w:widowControl w:val="0"/>
        <w:autoSpaceDE w:val="0"/>
        <w:autoSpaceDN w:val="0"/>
        <w:adjustRightInd w:val="0"/>
        <w:jc w:val="both"/>
        <w:rPr>
          <w:rFonts w:ascii="Arial Narrow" w:hAnsi="Arial Narrow"/>
          <w:sz w:val="22"/>
          <w:szCs w:val="22"/>
        </w:rPr>
      </w:pPr>
    </w:p>
    <w:p w14:paraId="282E2272" w14:textId="77777777" w:rsidR="00EC03CC" w:rsidRDefault="00EC03CC" w:rsidP="00EC03CC">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Pr="001D47A9">
        <w:rPr>
          <w:rFonts w:ascii="Arial Narrow" w:hAnsi="Arial Narrow"/>
          <w:sz w:val="22"/>
          <w:szCs w:val="22"/>
        </w:rPr>
        <w:t xml:space="preserve"> </w:t>
      </w:r>
      <w:r w:rsidR="00FC4C46">
        <w:rPr>
          <w:rFonts w:ascii="Arial Narrow" w:hAnsi="Arial Narrow"/>
          <w:sz w:val="22"/>
          <w:szCs w:val="22"/>
        </w:rPr>
        <w:t>nav atbalstīts</w:t>
      </w:r>
    </w:p>
    <w:p w14:paraId="0CEC3181" w14:textId="77777777" w:rsidR="00296F67" w:rsidRDefault="00296F67" w:rsidP="00EC03CC">
      <w:pPr>
        <w:widowControl w:val="0"/>
        <w:autoSpaceDE w:val="0"/>
        <w:autoSpaceDN w:val="0"/>
        <w:adjustRightInd w:val="0"/>
        <w:jc w:val="both"/>
        <w:rPr>
          <w:rFonts w:ascii="Arial Narrow" w:hAnsi="Arial Narrow"/>
          <w:sz w:val="22"/>
          <w:szCs w:val="22"/>
        </w:rPr>
      </w:pPr>
    </w:p>
    <w:p w14:paraId="5C33DD48" w14:textId="77777777" w:rsidR="00296F67" w:rsidRDefault="00296F67" w:rsidP="00EC03CC">
      <w:pPr>
        <w:widowControl w:val="0"/>
        <w:autoSpaceDE w:val="0"/>
        <w:autoSpaceDN w:val="0"/>
        <w:adjustRightInd w:val="0"/>
        <w:jc w:val="both"/>
        <w:rPr>
          <w:rFonts w:ascii="Arial Narrow" w:hAnsi="Arial Narrow"/>
          <w:sz w:val="22"/>
          <w:szCs w:val="22"/>
        </w:rPr>
      </w:pPr>
    </w:p>
    <w:p w14:paraId="4CBCEE91" w14:textId="77777777" w:rsidR="00EC03CC" w:rsidRDefault="00EC03CC" w:rsidP="00EC03CC">
      <w:pPr>
        <w:widowControl w:val="0"/>
        <w:autoSpaceDE w:val="0"/>
        <w:autoSpaceDN w:val="0"/>
        <w:adjustRightInd w:val="0"/>
        <w:jc w:val="both"/>
        <w:rPr>
          <w:rFonts w:ascii="Arial Narrow" w:hAnsi="Arial Narrow"/>
          <w:sz w:val="22"/>
          <w:szCs w:val="22"/>
        </w:rPr>
      </w:pPr>
    </w:p>
    <w:p w14:paraId="07192199" w14:textId="77777777" w:rsidR="00EC03CC" w:rsidRDefault="00EC03CC" w:rsidP="00091D91">
      <w:pPr>
        <w:widowControl w:val="0"/>
        <w:autoSpaceDE w:val="0"/>
        <w:autoSpaceDN w:val="0"/>
        <w:adjustRightInd w:val="0"/>
        <w:jc w:val="both"/>
        <w:rPr>
          <w:rFonts w:ascii="Arial Narrow" w:hAnsi="Arial Narrow"/>
          <w:sz w:val="22"/>
          <w:szCs w:val="22"/>
        </w:rPr>
      </w:pPr>
    </w:p>
    <w:p w14:paraId="6A2A93CA" w14:textId="77777777" w:rsidR="00EC03CC" w:rsidRDefault="00EC03CC" w:rsidP="00091D91">
      <w:pPr>
        <w:widowControl w:val="0"/>
        <w:autoSpaceDE w:val="0"/>
        <w:autoSpaceDN w:val="0"/>
        <w:adjustRightInd w:val="0"/>
        <w:jc w:val="both"/>
        <w:rPr>
          <w:rFonts w:ascii="Arial Narrow" w:hAnsi="Arial Narrow"/>
          <w:sz w:val="22"/>
          <w:szCs w:val="22"/>
        </w:rPr>
      </w:pPr>
    </w:p>
    <w:p w14:paraId="7E74A8D6" w14:textId="471756F8" w:rsidR="00EC03CC" w:rsidRPr="00C30E01" w:rsidRDefault="00CE099A" w:rsidP="00EC03CC">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6</w:t>
      </w:r>
      <w:r w:rsidR="00EC03CC" w:rsidRPr="00C30E01">
        <w:rPr>
          <w:rFonts w:ascii="Arial Narrow" w:hAnsi="Arial Narrow"/>
          <w:b/>
          <w:bCs/>
          <w:color w:val="000000"/>
          <w:sz w:val="22"/>
          <w:szCs w:val="22"/>
        </w:rPr>
        <w:t>.</w:t>
      </w:r>
    </w:p>
    <w:p w14:paraId="5C7E0EA1" w14:textId="77777777" w:rsidR="00EC03CC" w:rsidRDefault="00EC03CC" w:rsidP="00EC03CC">
      <w:pPr>
        <w:pBdr>
          <w:bottom w:val="single" w:sz="4" w:space="1" w:color="auto"/>
        </w:pBdr>
        <w:jc w:val="center"/>
        <w:rPr>
          <w:rFonts w:ascii="Arial Narrow" w:hAnsi="Arial Narrow" w:cs="Arial"/>
          <w:b/>
          <w:bCs/>
          <w:color w:val="000000"/>
          <w:sz w:val="22"/>
          <w:szCs w:val="22"/>
          <w:shd w:val="clear" w:color="auto" w:fill="FFFFFF"/>
        </w:rPr>
      </w:pPr>
      <w:r w:rsidRPr="0011788E">
        <w:rPr>
          <w:rFonts w:ascii="Arial Narrow" w:hAnsi="Arial Narrow" w:cs="Arial"/>
          <w:b/>
          <w:bCs/>
          <w:color w:val="000000"/>
          <w:sz w:val="22"/>
          <w:szCs w:val="22"/>
          <w:shd w:val="clear" w:color="auto" w:fill="FFFFFF"/>
        </w:rPr>
        <w:t xml:space="preserve">Par </w:t>
      </w:r>
      <w:r w:rsidRPr="00EC03CC">
        <w:rPr>
          <w:rFonts w:ascii="Arial Narrow" w:hAnsi="Arial Narrow" w:cs="Arial"/>
          <w:b/>
          <w:bCs/>
          <w:color w:val="000000"/>
          <w:sz w:val="22"/>
          <w:szCs w:val="22"/>
          <w:shd w:val="clear" w:color="auto" w:fill="FFFFFF"/>
        </w:rPr>
        <w:t xml:space="preserve">ēkas Rīgā, Cēsu ielā 27 rekonstrukcijas arhitektonisko risinājumu; </w:t>
      </w:r>
      <w:r w:rsidRPr="0011788E">
        <w:rPr>
          <w:rFonts w:ascii="Arial Narrow" w:hAnsi="Arial Narrow" w:cs="Arial"/>
          <w:b/>
          <w:bCs/>
          <w:color w:val="000000"/>
          <w:sz w:val="22"/>
          <w:szCs w:val="22"/>
          <w:shd w:val="clear" w:color="auto" w:fill="FFFFFF"/>
        </w:rPr>
        <w:t xml:space="preserve"> </w:t>
      </w:r>
    </w:p>
    <w:p w14:paraId="6B041E1D" w14:textId="77777777" w:rsidR="00EC03CC" w:rsidRDefault="00EC03CC" w:rsidP="00EC03CC">
      <w:pPr>
        <w:pBdr>
          <w:bottom w:val="single" w:sz="4" w:space="1" w:color="auto"/>
        </w:pBdr>
        <w:jc w:val="center"/>
        <w:rPr>
          <w:rFonts w:ascii="Arial Narrow" w:hAnsi="Arial Narrow"/>
          <w:sz w:val="22"/>
          <w:szCs w:val="22"/>
        </w:rPr>
      </w:pPr>
      <w:r w:rsidRPr="0011788E">
        <w:rPr>
          <w:rFonts w:ascii="Arial Narrow" w:hAnsi="Arial Narrow" w:cs="Arial"/>
          <w:b/>
          <w:bCs/>
          <w:color w:val="000000"/>
          <w:sz w:val="22"/>
          <w:szCs w:val="22"/>
          <w:shd w:val="clear" w:color="auto" w:fill="FFFFFF"/>
        </w:rPr>
        <w:t xml:space="preserve">Iesniedzējs: </w:t>
      </w:r>
      <w:r w:rsidRPr="00EC03CC">
        <w:rPr>
          <w:rFonts w:ascii="Arial Narrow" w:hAnsi="Arial Narrow" w:cs="Arial"/>
          <w:b/>
          <w:bCs/>
          <w:color w:val="000000"/>
          <w:sz w:val="22"/>
          <w:szCs w:val="22"/>
          <w:shd w:val="clear" w:color="auto" w:fill="FFFFFF"/>
        </w:rPr>
        <w:t>Rīgas valstspilsētas pašvaldības P</w:t>
      </w:r>
      <w:r>
        <w:rPr>
          <w:rFonts w:ascii="Arial Narrow" w:hAnsi="Arial Narrow" w:cs="Arial"/>
          <w:b/>
          <w:bCs/>
          <w:color w:val="000000"/>
          <w:sz w:val="22"/>
          <w:szCs w:val="22"/>
          <w:shd w:val="clear" w:color="auto" w:fill="FFFFFF"/>
        </w:rPr>
        <w:t>ilsētas attīstības departaments</w:t>
      </w:r>
    </w:p>
    <w:p w14:paraId="18042065" w14:textId="77777777" w:rsidR="00EC03CC" w:rsidRDefault="00EC03CC" w:rsidP="00EC03CC">
      <w:pPr>
        <w:widowControl w:val="0"/>
        <w:autoSpaceDE w:val="0"/>
        <w:autoSpaceDN w:val="0"/>
        <w:adjustRightInd w:val="0"/>
        <w:jc w:val="both"/>
        <w:rPr>
          <w:rFonts w:ascii="Arial Narrow" w:hAnsi="Arial Narrow"/>
          <w:sz w:val="22"/>
          <w:szCs w:val="22"/>
        </w:rPr>
      </w:pPr>
    </w:p>
    <w:p w14:paraId="715B7EDB" w14:textId="77777777" w:rsidR="00296F67" w:rsidRDefault="00261225"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296F67">
        <w:rPr>
          <w:rFonts w:ascii="Arial Narrow" w:hAnsi="Arial Narrow"/>
          <w:sz w:val="22"/>
          <w:szCs w:val="22"/>
        </w:rPr>
        <w:t xml:space="preserve">skaidro, ka piedāvātais ir jau vismaz 8 gadus skatīts objekts, to savulaik veidojis arhitekts Vītols, pārbūvējot kultūrvēsturiski vērtīgu māju. Objekts ietilpst “Barons kvartāls” teritorijā. Raksturojot attīstību </w:t>
      </w:r>
      <w:r w:rsidR="00296F67">
        <w:rPr>
          <w:rFonts w:ascii="Arial Narrow" w:hAnsi="Arial Narrow"/>
          <w:sz w:val="22"/>
          <w:szCs w:val="22"/>
        </w:rPr>
        <w:lastRenderedPageBreak/>
        <w:t>bilst, ka pastāvīgi tiekot “izspiests maksimālais no minimālā”. Pārveidojumu raksturu dēvē par “</w:t>
      </w:r>
      <w:proofErr w:type="spellStart"/>
      <w:r w:rsidR="00296F67">
        <w:rPr>
          <w:rFonts w:ascii="Arial Narrow" w:hAnsi="Arial Narrow"/>
          <w:sz w:val="22"/>
          <w:szCs w:val="22"/>
        </w:rPr>
        <w:t>fasādismu</w:t>
      </w:r>
      <w:proofErr w:type="spellEnd"/>
      <w:r w:rsidR="00296F67">
        <w:rPr>
          <w:rFonts w:ascii="Arial Narrow" w:hAnsi="Arial Narrow"/>
          <w:sz w:val="22"/>
          <w:szCs w:val="22"/>
        </w:rPr>
        <w:t>”, jo no ēkas paredzēts saglabāt tikai fasādi. Augstumi esot saskaņoti.</w:t>
      </w:r>
    </w:p>
    <w:p w14:paraId="5E1E924A" w14:textId="77777777" w:rsidR="00261225" w:rsidRDefault="00261225" w:rsidP="00EC03CC">
      <w:pPr>
        <w:widowControl w:val="0"/>
        <w:autoSpaceDE w:val="0"/>
        <w:autoSpaceDN w:val="0"/>
        <w:adjustRightInd w:val="0"/>
        <w:jc w:val="both"/>
        <w:rPr>
          <w:rFonts w:ascii="Arial Narrow" w:hAnsi="Arial Narrow"/>
          <w:sz w:val="22"/>
          <w:szCs w:val="22"/>
        </w:rPr>
      </w:pPr>
    </w:p>
    <w:p w14:paraId="55DF0F1A" w14:textId="77777777" w:rsidR="00261225" w:rsidRDefault="00296F67"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R. Rozenvalds skaidro, ka esot jau trešais būvprojekta vadītājs. Īsumā aprakstot projektu, ies</w:t>
      </w:r>
      <w:r w:rsidR="0002056C">
        <w:rPr>
          <w:rFonts w:ascii="Arial Narrow" w:hAnsi="Arial Narrow"/>
          <w:sz w:val="22"/>
          <w:szCs w:val="22"/>
        </w:rPr>
        <w:t>āk ar novietni un lūdz, vai Madernieces kundze nevarētu atgādināt iemeslus, kāpēc jautājums tiek virzīts skatīšanai Padomē.</w:t>
      </w:r>
    </w:p>
    <w:p w14:paraId="695339B3" w14:textId="77777777" w:rsidR="00261225" w:rsidRDefault="00261225" w:rsidP="00EC03CC">
      <w:pPr>
        <w:widowControl w:val="0"/>
        <w:autoSpaceDE w:val="0"/>
        <w:autoSpaceDN w:val="0"/>
        <w:adjustRightInd w:val="0"/>
        <w:jc w:val="both"/>
        <w:rPr>
          <w:rFonts w:ascii="Arial Narrow" w:hAnsi="Arial Narrow"/>
          <w:sz w:val="22"/>
          <w:szCs w:val="22"/>
        </w:rPr>
      </w:pPr>
    </w:p>
    <w:p w14:paraId="38D97F64" w14:textId="77777777" w:rsidR="0002056C" w:rsidRDefault="00261225"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Maderniece </w:t>
      </w:r>
      <w:r w:rsidR="0002056C">
        <w:rPr>
          <w:rFonts w:ascii="Arial Narrow" w:hAnsi="Arial Narrow"/>
          <w:sz w:val="22"/>
          <w:szCs w:val="22"/>
        </w:rPr>
        <w:t>izklāsta, ka būvniecības padomē risinājums atbalstīts ar nosacījumu, ka arhitektoniski jānoformē no publiskās ārtelpas redzamie pretuguns mūri. Papildina, ka Būvniecības padomē jautājums skatīts divreiz. Savukā</w:t>
      </w:r>
      <w:r w:rsidR="00A219CB">
        <w:rPr>
          <w:rFonts w:ascii="Arial Narrow" w:hAnsi="Arial Narrow"/>
          <w:sz w:val="22"/>
          <w:szCs w:val="22"/>
        </w:rPr>
        <w:t>r</w:t>
      </w:r>
      <w:r w:rsidR="0002056C">
        <w:rPr>
          <w:rFonts w:ascii="Arial Narrow" w:hAnsi="Arial Narrow"/>
          <w:sz w:val="22"/>
          <w:szCs w:val="22"/>
        </w:rPr>
        <w:t xml:space="preserve">t Rīgas vēsturiskā centra saglabāšanas un attīstības padomē jautājums iepriekš skatīts 2017. gadā. </w:t>
      </w:r>
    </w:p>
    <w:p w14:paraId="0AF8E05F" w14:textId="77777777" w:rsidR="00261225" w:rsidRDefault="00261225" w:rsidP="00EC03CC">
      <w:pPr>
        <w:widowControl w:val="0"/>
        <w:autoSpaceDE w:val="0"/>
        <w:autoSpaceDN w:val="0"/>
        <w:adjustRightInd w:val="0"/>
        <w:jc w:val="both"/>
        <w:rPr>
          <w:rFonts w:ascii="Arial Narrow" w:hAnsi="Arial Narrow"/>
          <w:sz w:val="22"/>
          <w:szCs w:val="22"/>
        </w:rPr>
      </w:pPr>
    </w:p>
    <w:p w14:paraId="08C4431A" w14:textId="77777777" w:rsidR="0002056C" w:rsidRDefault="0002056C"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261225">
        <w:rPr>
          <w:rFonts w:ascii="Arial Narrow" w:hAnsi="Arial Narrow"/>
          <w:sz w:val="22"/>
          <w:szCs w:val="22"/>
        </w:rPr>
        <w:t xml:space="preserve">Rozenvalds </w:t>
      </w:r>
      <w:r>
        <w:rPr>
          <w:rFonts w:ascii="Arial Narrow" w:hAnsi="Arial Narrow"/>
          <w:sz w:val="22"/>
          <w:szCs w:val="22"/>
        </w:rPr>
        <w:t>turpina, aprakstot projektu, rāda 2017. gadā saskaņoto variantu un komentē risinājumu. 2022. gadā ticis piedāvāts mainīts variants, uz tā pamata izstrādāts būvprojekts. Pašlaik veiktas vēl jaunas izmaiņas, rāda vizualizācijas, komentē kolēģu iepriekš izvēlētos arhitektoniskos risinājumus un kādas izmaiņas veiktas. S</w:t>
      </w:r>
      <w:r w:rsidR="001938E6">
        <w:rPr>
          <w:rFonts w:ascii="Arial Narrow" w:hAnsi="Arial Narrow"/>
          <w:sz w:val="22"/>
          <w:szCs w:val="22"/>
        </w:rPr>
        <w:t xml:space="preserve">kaidro, ka tikusi izieta ekspertīze un tāpēc pašlaik esot riskanti veikt lielas izmaiņas. Esot mēģināts padarīt fasādi vieglāku, komentē ko varētu mēģināt izmainīt un sakārtot. Papildina, ka augšējie stāvi paredzēti dzīvokļiem, apakšējie – birojiem. Skaidro kādā veidā iecerēts risināt saņemto piebildi par nepieciešamību arhitektoniski noformēt </w:t>
      </w:r>
      <w:proofErr w:type="spellStart"/>
      <w:r w:rsidR="001938E6">
        <w:rPr>
          <w:rFonts w:ascii="Arial Narrow" w:hAnsi="Arial Narrow"/>
          <w:sz w:val="22"/>
          <w:szCs w:val="22"/>
        </w:rPr>
        <w:t>pretugunsmūrus</w:t>
      </w:r>
      <w:proofErr w:type="spellEnd"/>
      <w:r w:rsidR="001938E6">
        <w:rPr>
          <w:rFonts w:ascii="Arial Narrow" w:hAnsi="Arial Narrow"/>
          <w:sz w:val="22"/>
          <w:szCs w:val="22"/>
        </w:rPr>
        <w:t xml:space="preserve">. Noslēdz, ka radikālas izmaiņas iespējamas nav, jo tad būvprojekts vairs nebūs spēkā, tāpēc tiek meklēti risinājumi tā ievaros. Vēlme esot uzlabot un vienkāršot, iezīmē “mulsinošās” vietas. </w:t>
      </w:r>
    </w:p>
    <w:p w14:paraId="6C4F04D3" w14:textId="77777777" w:rsidR="002F2908" w:rsidRDefault="002F2908" w:rsidP="00EC03CC">
      <w:pPr>
        <w:widowControl w:val="0"/>
        <w:autoSpaceDE w:val="0"/>
        <w:autoSpaceDN w:val="0"/>
        <w:adjustRightInd w:val="0"/>
        <w:jc w:val="both"/>
        <w:rPr>
          <w:rFonts w:ascii="Arial Narrow" w:hAnsi="Arial Narrow"/>
          <w:sz w:val="22"/>
          <w:szCs w:val="22"/>
        </w:rPr>
      </w:pPr>
    </w:p>
    <w:p w14:paraId="2E78FE53" w14:textId="77777777" w:rsidR="002F2908" w:rsidRDefault="002F2908"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pateicas un aicina</w:t>
      </w:r>
      <w:r w:rsidR="001938E6">
        <w:rPr>
          <w:rFonts w:ascii="Arial Narrow" w:hAnsi="Arial Narrow"/>
          <w:sz w:val="22"/>
          <w:szCs w:val="22"/>
        </w:rPr>
        <w:t xml:space="preserve"> uzdot jautājumus.</w:t>
      </w:r>
    </w:p>
    <w:p w14:paraId="72C190BD" w14:textId="77777777" w:rsidR="001938E6" w:rsidRDefault="001938E6" w:rsidP="00EC03CC">
      <w:pPr>
        <w:widowControl w:val="0"/>
        <w:autoSpaceDE w:val="0"/>
        <w:autoSpaceDN w:val="0"/>
        <w:adjustRightInd w:val="0"/>
        <w:jc w:val="both"/>
        <w:rPr>
          <w:rFonts w:ascii="Arial Narrow" w:hAnsi="Arial Narrow"/>
          <w:sz w:val="22"/>
          <w:szCs w:val="22"/>
        </w:rPr>
      </w:pPr>
    </w:p>
    <w:p w14:paraId="06DA93A8" w14:textId="52E0B12F" w:rsidR="001938E6" w:rsidRDefault="001938E6"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Tiek secināts, ka arhitekta vēlme ir uzlabot risinājumu, lai tas labāk iekļautos pilsētvidē. Rodas nelie</w:t>
      </w:r>
      <w:r w:rsidR="00DE1448">
        <w:rPr>
          <w:rFonts w:ascii="Arial Narrow" w:hAnsi="Arial Narrow"/>
          <w:sz w:val="22"/>
          <w:szCs w:val="22"/>
        </w:rPr>
        <w:t>l</w:t>
      </w:r>
      <w:r>
        <w:rPr>
          <w:rFonts w:ascii="Arial Narrow" w:hAnsi="Arial Narrow"/>
          <w:sz w:val="22"/>
          <w:szCs w:val="22"/>
        </w:rPr>
        <w:t>s apjukums par to, kā Padome var palīdzēt.</w:t>
      </w:r>
    </w:p>
    <w:p w14:paraId="0A5F4437" w14:textId="77777777" w:rsidR="002F2908" w:rsidRDefault="002F2908" w:rsidP="00EC03CC">
      <w:pPr>
        <w:widowControl w:val="0"/>
        <w:autoSpaceDE w:val="0"/>
        <w:autoSpaceDN w:val="0"/>
        <w:adjustRightInd w:val="0"/>
        <w:jc w:val="both"/>
        <w:rPr>
          <w:rFonts w:ascii="Arial Narrow" w:hAnsi="Arial Narrow"/>
          <w:sz w:val="22"/>
          <w:szCs w:val="22"/>
        </w:rPr>
      </w:pPr>
    </w:p>
    <w:p w14:paraId="03C89D98" w14:textId="77777777" w:rsidR="00577236" w:rsidRDefault="001938E6"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bilst, ka problemātiskākā esot vidusdaļa, prāto, vai, to mainot, ir jāiet jauna ekspertīze. </w:t>
      </w:r>
    </w:p>
    <w:p w14:paraId="425278C1" w14:textId="77777777" w:rsidR="00577236" w:rsidRDefault="00577236" w:rsidP="00EC03CC">
      <w:pPr>
        <w:widowControl w:val="0"/>
        <w:autoSpaceDE w:val="0"/>
        <w:autoSpaceDN w:val="0"/>
        <w:adjustRightInd w:val="0"/>
        <w:jc w:val="both"/>
        <w:rPr>
          <w:rFonts w:ascii="Arial Narrow" w:hAnsi="Arial Narrow"/>
          <w:sz w:val="22"/>
          <w:szCs w:val="22"/>
        </w:rPr>
      </w:pPr>
    </w:p>
    <w:p w14:paraId="70EF6837" w14:textId="77777777" w:rsidR="001938E6" w:rsidRDefault="001938E6"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R. Rozenvalds skaidro, ka ja tas ietekmē būves noturību, tad jā.</w:t>
      </w:r>
    </w:p>
    <w:p w14:paraId="2B7DF999" w14:textId="77777777" w:rsidR="00577236" w:rsidRDefault="00577236" w:rsidP="00EC03CC">
      <w:pPr>
        <w:widowControl w:val="0"/>
        <w:autoSpaceDE w:val="0"/>
        <w:autoSpaceDN w:val="0"/>
        <w:adjustRightInd w:val="0"/>
        <w:jc w:val="both"/>
        <w:rPr>
          <w:rFonts w:ascii="Arial Narrow" w:hAnsi="Arial Narrow"/>
          <w:sz w:val="22"/>
          <w:szCs w:val="22"/>
        </w:rPr>
      </w:pPr>
    </w:p>
    <w:p w14:paraId="1ADD208D" w14:textId="77777777" w:rsidR="00EC03CC" w:rsidRDefault="00EC03CC" w:rsidP="00EC03CC">
      <w:pPr>
        <w:widowControl w:val="0"/>
        <w:autoSpaceDE w:val="0"/>
        <w:autoSpaceDN w:val="0"/>
        <w:adjustRightInd w:val="0"/>
        <w:jc w:val="both"/>
        <w:rPr>
          <w:rFonts w:ascii="Arial Narrow" w:hAnsi="Arial Narrow"/>
          <w:sz w:val="22"/>
          <w:szCs w:val="22"/>
        </w:rPr>
      </w:pPr>
    </w:p>
    <w:p w14:paraId="30367D04" w14:textId="77777777" w:rsidR="00EC03CC" w:rsidRDefault="00EC03CC" w:rsidP="00EC03CC">
      <w:pPr>
        <w:widowControl w:val="0"/>
        <w:autoSpaceDE w:val="0"/>
        <w:autoSpaceDN w:val="0"/>
        <w:adjustRightInd w:val="0"/>
        <w:jc w:val="both"/>
        <w:rPr>
          <w:rFonts w:ascii="Arial Narrow" w:hAnsi="Arial Narrow"/>
          <w:sz w:val="22"/>
          <w:szCs w:val="22"/>
        </w:rPr>
      </w:pPr>
    </w:p>
    <w:p w14:paraId="3566DA58" w14:textId="77777777" w:rsidR="001938E6" w:rsidRDefault="00EC03CC" w:rsidP="001938E6">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1938E6">
        <w:rPr>
          <w:rFonts w:ascii="Arial Narrow" w:hAnsi="Arial Narrow"/>
          <w:sz w:val="22"/>
          <w:szCs w:val="22"/>
        </w:rPr>
        <w:t xml:space="preserve">atbalstīt </w:t>
      </w:r>
      <w:r w:rsidR="0075660A">
        <w:rPr>
          <w:rFonts w:ascii="Arial Narrow" w:hAnsi="Arial Narrow"/>
          <w:sz w:val="22"/>
          <w:szCs w:val="22"/>
        </w:rPr>
        <w:t>uzlabojumu veikšanu fasādēs, kas panāk labāku iekļaušanos pilsētvidē, jautājuma turpmāku risināšanu uzticēt atbilstīgajām institūcijām</w:t>
      </w:r>
    </w:p>
    <w:p w14:paraId="45D33E48" w14:textId="77777777" w:rsidR="00EC03CC" w:rsidRDefault="00EC03CC" w:rsidP="00EC03CC">
      <w:pPr>
        <w:widowControl w:val="0"/>
        <w:autoSpaceDE w:val="0"/>
        <w:autoSpaceDN w:val="0"/>
        <w:adjustRightInd w:val="0"/>
        <w:jc w:val="both"/>
        <w:rPr>
          <w:rFonts w:ascii="Arial Narrow" w:hAnsi="Arial Narrow"/>
          <w:bCs/>
          <w:sz w:val="22"/>
          <w:szCs w:val="22"/>
        </w:rPr>
      </w:pPr>
    </w:p>
    <w:p w14:paraId="5409219A" w14:textId="77777777" w:rsidR="00EC03CC" w:rsidRDefault="00EC03CC" w:rsidP="00EC03CC">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EC03CC" w:rsidRPr="004A2772" w14:paraId="708A3E72" w14:textId="77777777" w:rsidTr="00DB5519">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AFBCA" w14:textId="77777777" w:rsidR="00EC03CC" w:rsidRPr="004A2772" w:rsidRDefault="00EC03CC" w:rsidP="00DB5519">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67A7556" w14:textId="77777777" w:rsidR="00EC03CC" w:rsidRPr="004A2772" w:rsidRDefault="00EC03CC" w:rsidP="00DB5519">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2F42EF2" w14:textId="77777777" w:rsidR="00EC03CC" w:rsidRPr="004A2772" w:rsidRDefault="00EC03CC" w:rsidP="00DB5519">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CB9D76D" w14:textId="77777777" w:rsidR="00EC03CC" w:rsidRPr="004A2772" w:rsidRDefault="00EC03CC" w:rsidP="00DB5519">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EC03CC" w:rsidRPr="004A2772" w14:paraId="6E4E665D"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28A910E" w14:textId="77777777" w:rsidR="00EC03CC" w:rsidRPr="006968B9" w:rsidRDefault="00EC03CC" w:rsidP="00DB5519">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18EB8075" w14:textId="77777777" w:rsidR="00EC03CC" w:rsidRPr="00B00FA0" w:rsidRDefault="000A12F2"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DABCF17" w14:textId="77777777" w:rsidR="00EC03CC" w:rsidRPr="005C57C8"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33473E1" w14:textId="77777777" w:rsidR="00EC03CC" w:rsidRPr="001336CC" w:rsidRDefault="00EC03CC" w:rsidP="00DB5519">
            <w:pPr>
              <w:jc w:val="center"/>
              <w:rPr>
                <w:rFonts w:ascii="Arial Narrow" w:hAnsi="Arial Narrow" w:cs="Calibri"/>
                <w:color w:val="000000"/>
                <w:sz w:val="22"/>
                <w:szCs w:val="22"/>
              </w:rPr>
            </w:pPr>
          </w:p>
        </w:tc>
      </w:tr>
      <w:tr w:rsidR="00EC03CC" w:rsidRPr="004A2772" w14:paraId="5DA15D36"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50B9DFA4" w14:textId="77777777" w:rsidR="00EC03CC" w:rsidRPr="005A4A9C" w:rsidRDefault="00EC03CC" w:rsidP="0075660A">
            <w:pPr>
              <w:rPr>
                <w:rFonts w:ascii="Arial Narrow" w:hAnsi="Arial Narrow" w:cs="Calibri"/>
                <w:color w:val="000000"/>
                <w:sz w:val="22"/>
                <w:szCs w:val="22"/>
              </w:rPr>
            </w:pPr>
            <w:r>
              <w:rPr>
                <w:rFonts w:ascii="Arial Narrow" w:hAnsi="Arial Narrow" w:cs="Calibri"/>
                <w:color w:val="000000"/>
                <w:sz w:val="22"/>
                <w:szCs w:val="22"/>
              </w:rPr>
              <w:t xml:space="preserve">A. Kušķis </w:t>
            </w:r>
            <w:r w:rsidR="0075660A">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hideMark/>
          </w:tcPr>
          <w:p w14:paraId="05C5791D" w14:textId="77777777" w:rsidR="00EC03CC" w:rsidRPr="00B00FA0"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03C3FB8C" w14:textId="77777777" w:rsidR="00EC03CC" w:rsidRPr="005C57C8"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1095CB35" w14:textId="77777777" w:rsidR="00EC03CC" w:rsidRPr="001336CC" w:rsidRDefault="00EC03CC" w:rsidP="00DB5519">
            <w:pPr>
              <w:jc w:val="center"/>
              <w:rPr>
                <w:rFonts w:ascii="Arial Narrow" w:hAnsi="Arial Narrow" w:cs="Calibri"/>
                <w:color w:val="000000"/>
                <w:sz w:val="22"/>
                <w:szCs w:val="22"/>
              </w:rPr>
            </w:pPr>
          </w:p>
        </w:tc>
      </w:tr>
      <w:tr w:rsidR="00EC03CC" w:rsidRPr="004A2772" w14:paraId="3A5BE044"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281B9DC" w14:textId="77777777" w:rsidR="00EC03CC" w:rsidRDefault="00EC03CC" w:rsidP="00DB5519">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15C3ED37" w14:textId="77777777" w:rsidR="00EC03CC" w:rsidRDefault="000A12F2"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870049D" w14:textId="77777777" w:rsidR="00EC03CC" w:rsidRPr="005C57C8"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C6DC644" w14:textId="77777777" w:rsidR="00EC03CC" w:rsidRPr="001336CC" w:rsidRDefault="00EC03CC" w:rsidP="00DB5519">
            <w:pPr>
              <w:jc w:val="center"/>
              <w:rPr>
                <w:rFonts w:ascii="Arial Narrow" w:hAnsi="Arial Narrow" w:cs="Calibri"/>
                <w:color w:val="000000"/>
                <w:sz w:val="22"/>
                <w:szCs w:val="22"/>
              </w:rPr>
            </w:pPr>
          </w:p>
        </w:tc>
      </w:tr>
      <w:tr w:rsidR="00EC03CC" w:rsidRPr="004A2772" w14:paraId="755ADDE4"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1B76811" w14:textId="77777777" w:rsidR="00EC03CC" w:rsidRDefault="00EC03CC" w:rsidP="0075660A">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24204C70" w14:textId="77777777" w:rsidR="00EC03CC" w:rsidRPr="00914C01" w:rsidRDefault="000A12F2"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6212CB3" w14:textId="77777777" w:rsidR="00EC03CC" w:rsidRPr="004A7E6B"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1BC717F" w14:textId="77777777" w:rsidR="00EC03CC" w:rsidRPr="001336CC" w:rsidRDefault="00EC03CC" w:rsidP="00DB5519">
            <w:pPr>
              <w:jc w:val="center"/>
              <w:rPr>
                <w:rFonts w:ascii="Arial Narrow" w:hAnsi="Arial Narrow" w:cs="Calibri"/>
                <w:color w:val="000000"/>
                <w:sz w:val="22"/>
                <w:szCs w:val="22"/>
              </w:rPr>
            </w:pPr>
          </w:p>
        </w:tc>
      </w:tr>
      <w:tr w:rsidR="00EC03CC" w:rsidRPr="004A2772" w14:paraId="3D7BD443"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9FF5BFB" w14:textId="77777777" w:rsidR="00EC03CC" w:rsidRPr="003A58CA" w:rsidRDefault="00EC03CC" w:rsidP="00DB5519">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14:paraId="1478723F" w14:textId="77777777" w:rsidR="00EC03CC" w:rsidRPr="00914C01" w:rsidRDefault="000A12F2"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BC387FE" w14:textId="77777777" w:rsidR="00EC03CC" w:rsidRPr="005C57C8"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7450273" w14:textId="77777777" w:rsidR="00EC03CC" w:rsidRPr="006C5B7B" w:rsidRDefault="00EC03CC" w:rsidP="00DB5519">
            <w:pPr>
              <w:jc w:val="center"/>
              <w:rPr>
                <w:rFonts w:ascii="Arial Narrow" w:hAnsi="Arial Narrow" w:cs="Calibri"/>
                <w:color w:val="000000"/>
                <w:sz w:val="22"/>
                <w:szCs w:val="22"/>
              </w:rPr>
            </w:pPr>
          </w:p>
        </w:tc>
      </w:tr>
      <w:tr w:rsidR="00EC03CC" w:rsidRPr="004A2772" w14:paraId="799B6679"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28AEA0D" w14:textId="77777777" w:rsidR="00EC03CC" w:rsidRPr="003A58CA" w:rsidRDefault="00EC03CC" w:rsidP="00DB5519">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3641DB27" w14:textId="77777777" w:rsidR="00EC03CC" w:rsidRPr="00914C01" w:rsidRDefault="000A12F2"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7812643" w14:textId="77777777" w:rsidR="00EC03CC" w:rsidRPr="005C57C8"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0A58991" w14:textId="77777777" w:rsidR="00EC03CC" w:rsidRPr="004958C5" w:rsidRDefault="00EC03CC" w:rsidP="00DB5519">
            <w:pPr>
              <w:jc w:val="center"/>
              <w:rPr>
                <w:rFonts w:ascii="Arial Narrow" w:hAnsi="Arial Narrow" w:cs="Calibri"/>
                <w:color w:val="000000"/>
                <w:sz w:val="22"/>
                <w:szCs w:val="22"/>
              </w:rPr>
            </w:pPr>
          </w:p>
        </w:tc>
      </w:tr>
      <w:tr w:rsidR="00EC03CC" w:rsidRPr="004A2772" w14:paraId="540A4B39"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9B73840" w14:textId="77777777" w:rsidR="00EC03CC" w:rsidRDefault="00EC03CC" w:rsidP="00DB5519">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14:paraId="64F5D8AC" w14:textId="77777777" w:rsidR="00EC03CC" w:rsidRDefault="000A12F2"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6862E21" w14:textId="77777777" w:rsidR="00EC03CC" w:rsidRPr="005C57C8"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4A47431" w14:textId="77777777" w:rsidR="00EC03CC" w:rsidRPr="000308DF" w:rsidRDefault="00EC03CC" w:rsidP="00DB5519">
            <w:pPr>
              <w:jc w:val="center"/>
              <w:rPr>
                <w:rFonts w:ascii="Arial Narrow" w:hAnsi="Arial Narrow" w:cs="Calibri"/>
                <w:color w:val="000000"/>
                <w:sz w:val="22"/>
                <w:szCs w:val="22"/>
              </w:rPr>
            </w:pPr>
          </w:p>
        </w:tc>
      </w:tr>
      <w:tr w:rsidR="00EC03CC" w:rsidRPr="004A2772" w14:paraId="4BC359D6"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9F4B83A" w14:textId="77777777" w:rsidR="00EC03CC" w:rsidRDefault="00EC03CC" w:rsidP="00DB5519">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2C4C5FD7" w14:textId="77777777" w:rsidR="00EC03CC" w:rsidRPr="00914C01" w:rsidRDefault="000A12F2"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9057B9F" w14:textId="77777777" w:rsidR="00EC03CC" w:rsidRPr="005C57C8"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264454D" w14:textId="77777777" w:rsidR="00EC03CC" w:rsidRPr="000308DF" w:rsidRDefault="00EC03CC" w:rsidP="00DB5519">
            <w:pPr>
              <w:jc w:val="center"/>
              <w:rPr>
                <w:rFonts w:ascii="Arial Narrow" w:hAnsi="Arial Narrow" w:cs="Calibri"/>
                <w:color w:val="000000"/>
                <w:sz w:val="22"/>
                <w:szCs w:val="22"/>
              </w:rPr>
            </w:pPr>
          </w:p>
        </w:tc>
      </w:tr>
      <w:tr w:rsidR="00EC03CC" w:rsidRPr="004A2772" w14:paraId="70A9C33F"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05A4FCB" w14:textId="77777777" w:rsidR="00EC03CC" w:rsidRPr="00735E2B" w:rsidRDefault="00EC03CC" w:rsidP="00DB5519">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14:paraId="43B3EB8C" w14:textId="77777777" w:rsidR="00EC03CC" w:rsidRDefault="000A12F2" w:rsidP="00DB551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8603AAA" w14:textId="77777777" w:rsidR="00EC03CC" w:rsidRPr="005C57C8"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EB77FAC" w14:textId="77777777" w:rsidR="00EC03CC" w:rsidDel="009B6461" w:rsidRDefault="00EC03CC" w:rsidP="00DB5519">
            <w:pPr>
              <w:jc w:val="center"/>
              <w:rPr>
                <w:rFonts w:ascii="Arial Narrow" w:hAnsi="Arial Narrow" w:cs="Calibri"/>
                <w:color w:val="000000"/>
                <w:sz w:val="22"/>
                <w:szCs w:val="22"/>
              </w:rPr>
            </w:pPr>
          </w:p>
        </w:tc>
      </w:tr>
      <w:tr w:rsidR="00EC03CC" w:rsidRPr="004A2772" w14:paraId="6646CA24" w14:textId="77777777" w:rsidTr="00DB551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BB438F4" w14:textId="77777777" w:rsidR="00EC03CC" w:rsidRDefault="00EC03CC" w:rsidP="00DB5519">
            <w:pPr>
              <w:rPr>
                <w:rFonts w:ascii="Arial Narrow" w:hAnsi="Arial Narrow" w:cs="Calibri"/>
                <w:color w:val="000000"/>
                <w:sz w:val="22"/>
                <w:szCs w:val="22"/>
              </w:rPr>
            </w:pPr>
            <w:r>
              <w:rPr>
                <w:rFonts w:ascii="Arial Narrow" w:hAnsi="Arial Narrow" w:cs="Calibri"/>
                <w:color w:val="000000"/>
                <w:sz w:val="22"/>
                <w:szCs w:val="22"/>
              </w:rPr>
              <w:t xml:space="preserve">D. Pētersone </w:t>
            </w:r>
            <w:r w:rsidR="0075660A">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0BF9C63B" w14:textId="77777777" w:rsidR="00EC03CC"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83673E5" w14:textId="77777777" w:rsidR="00EC03CC" w:rsidRPr="005C57C8" w:rsidRDefault="00EC03CC" w:rsidP="00DB551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C08BCFC" w14:textId="77777777" w:rsidR="00EC03CC" w:rsidDel="009B6461" w:rsidRDefault="00EC03CC" w:rsidP="00DB5519">
            <w:pPr>
              <w:jc w:val="center"/>
              <w:rPr>
                <w:rFonts w:ascii="Arial Narrow" w:hAnsi="Arial Narrow" w:cs="Calibri"/>
                <w:color w:val="000000"/>
                <w:sz w:val="22"/>
                <w:szCs w:val="22"/>
              </w:rPr>
            </w:pPr>
          </w:p>
        </w:tc>
      </w:tr>
      <w:tr w:rsidR="00EC03CC" w:rsidRPr="004A2772" w14:paraId="76209D8A" w14:textId="77777777" w:rsidTr="00DB5519">
        <w:trPr>
          <w:trHeight w:val="348"/>
        </w:trPr>
        <w:tc>
          <w:tcPr>
            <w:tcW w:w="2861" w:type="dxa"/>
            <w:tcBorders>
              <w:top w:val="nil"/>
              <w:left w:val="nil"/>
              <w:bottom w:val="nil"/>
              <w:right w:val="nil"/>
            </w:tcBorders>
            <w:shd w:val="clear" w:color="auto" w:fill="auto"/>
            <w:noWrap/>
            <w:vAlign w:val="bottom"/>
            <w:hideMark/>
          </w:tcPr>
          <w:p w14:paraId="44C5A291" w14:textId="77777777" w:rsidR="00EC03CC" w:rsidRPr="004A2772" w:rsidRDefault="00EC03CC" w:rsidP="00DB5519">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6CFA6632" w14:textId="77777777" w:rsidR="00EC03CC" w:rsidRPr="00886B3D" w:rsidRDefault="000A12F2" w:rsidP="00DB5519">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14:paraId="5D2F7DFB" w14:textId="77777777" w:rsidR="00EC03CC" w:rsidRPr="00886B3D" w:rsidRDefault="00EC03CC" w:rsidP="00DB5519">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0200DCBB" w14:textId="77777777" w:rsidR="00EC03CC" w:rsidRPr="00886B3D" w:rsidRDefault="00EC03CC" w:rsidP="00DB5519">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5C48AC66" w14:textId="77777777" w:rsidR="00EC03CC" w:rsidRDefault="00EC03CC" w:rsidP="00EC03CC">
      <w:pPr>
        <w:widowControl w:val="0"/>
        <w:autoSpaceDE w:val="0"/>
        <w:autoSpaceDN w:val="0"/>
        <w:adjustRightInd w:val="0"/>
        <w:jc w:val="both"/>
        <w:rPr>
          <w:rFonts w:ascii="Arial Narrow" w:hAnsi="Arial Narrow"/>
          <w:b/>
          <w:bCs/>
          <w:sz w:val="22"/>
          <w:szCs w:val="22"/>
        </w:rPr>
      </w:pPr>
    </w:p>
    <w:p w14:paraId="6B0A99CC" w14:textId="77777777" w:rsidR="00EC03CC" w:rsidRDefault="00EC03CC" w:rsidP="00EC03CC">
      <w:pPr>
        <w:widowControl w:val="0"/>
        <w:autoSpaceDE w:val="0"/>
        <w:autoSpaceDN w:val="0"/>
        <w:adjustRightInd w:val="0"/>
        <w:jc w:val="both"/>
        <w:rPr>
          <w:rFonts w:ascii="Arial Narrow" w:hAnsi="Arial Narrow"/>
          <w:b/>
          <w:bCs/>
          <w:sz w:val="22"/>
          <w:szCs w:val="22"/>
        </w:rPr>
      </w:pPr>
    </w:p>
    <w:p w14:paraId="10BB11A9" w14:textId="77777777" w:rsidR="00EC03CC" w:rsidRPr="00207228" w:rsidRDefault="00EC03CC" w:rsidP="00EC03CC">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73A13F42" w14:textId="77777777" w:rsidR="00EC03CC" w:rsidRPr="00EE7067" w:rsidRDefault="00EC03CC" w:rsidP="00EC03CC">
      <w:pPr>
        <w:widowControl w:val="0"/>
        <w:autoSpaceDE w:val="0"/>
        <w:autoSpaceDN w:val="0"/>
        <w:adjustRightInd w:val="0"/>
        <w:jc w:val="both"/>
        <w:rPr>
          <w:rFonts w:ascii="Arial Narrow" w:hAnsi="Arial Narrow"/>
          <w:b/>
          <w:bCs/>
          <w:sz w:val="22"/>
          <w:szCs w:val="22"/>
        </w:rPr>
      </w:pPr>
    </w:p>
    <w:p w14:paraId="0C04B008" w14:textId="77777777" w:rsidR="00EC03CC" w:rsidRPr="001E2A8B" w:rsidRDefault="00EC03CC" w:rsidP="00EC03C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0A12F2">
        <w:rPr>
          <w:rFonts w:ascii="Arial Narrow" w:hAnsi="Arial Narrow"/>
          <w:sz w:val="22"/>
          <w:szCs w:val="22"/>
        </w:rPr>
        <w:t>8</w:t>
      </w:r>
    </w:p>
    <w:p w14:paraId="2AE1C97F" w14:textId="77777777" w:rsidR="00EC03CC" w:rsidRPr="004958C5" w:rsidRDefault="00EC03CC" w:rsidP="00EC03C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32FBD585" w14:textId="77777777" w:rsidR="00EC03CC" w:rsidRPr="001E2A8B" w:rsidRDefault="00EC03CC" w:rsidP="00EC03C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14:paraId="023B14A1" w14:textId="77777777" w:rsidR="00EC03CC" w:rsidRDefault="00EC03CC" w:rsidP="00EC03CC">
      <w:pPr>
        <w:widowControl w:val="0"/>
        <w:autoSpaceDE w:val="0"/>
        <w:autoSpaceDN w:val="0"/>
        <w:adjustRightInd w:val="0"/>
        <w:jc w:val="both"/>
        <w:rPr>
          <w:rFonts w:ascii="Arial Narrow" w:hAnsi="Arial Narrow"/>
          <w:sz w:val="22"/>
          <w:szCs w:val="22"/>
        </w:rPr>
      </w:pPr>
    </w:p>
    <w:p w14:paraId="2F9318A4" w14:textId="77777777" w:rsidR="00EC03CC" w:rsidRDefault="00EC03CC" w:rsidP="00EC03CC">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Pr="001D47A9">
        <w:rPr>
          <w:rFonts w:ascii="Arial Narrow" w:hAnsi="Arial Narrow"/>
          <w:sz w:val="22"/>
          <w:szCs w:val="22"/>
        </w:rPr>
        <w:t xml:space="preserve"> </w:t>
      </w:r>
      <w:r w:rsidR="0075660A">
        <w:rPr>
          <w:rFonts w:ascii="Arial Narrow" w:hAnsi="Arial Narrow"/>
          <w:sz w:val="22"/>
          <w:szCs w:val="22"/>
        </w:rPr>
        <w:t>atbalstīt uzlabojumu veikšanu fasādēs, kas panāk labāku iekļaušanos pilsētvidē, jautājuma turpmāku risināšanu uzticēt atbilstīgajām institūcijām</w:t>
      </w:r>
    </w:p>
    <w:p w14:paraId="5DC688D3" w14:textId="3B48ADF1" w:rsidR="00EC03CC" w:rsidRDefault="00EC03CC" w:rsidP="00091D91">
      <w:pPr>
        <w:widowControl w:val="0"/>
        <w:autoSpaceDE w:val="0"/>
        <w:autoSpaceDN w:val="0"/>
        <w:adjustRightInd w:val="0"/>
        <w:jc w:val="both"/>
        <w:rPr>
          <w:rFonts w:ascii="Arial Narrow" w:hAnsi="Arial Narrow"/>
          <w:sz w:val="22"/>
          <w:szCs w:val="22"/>
        </w:rPr>
      </w:pPr>
    </w:p>
    <w:p w14:paraId="247BF58C" w14:textId="77777777" w:rsidR="00EC03CC" w:rsidRDefault="00EC03CC" w:rsidP="00091D91">
      <w:pPr>
        <w:widowControl w:val="0"/>
        <w:autoSpaceDE w:val="0"/>
        <w:autoSpaceDN w:val="0"/>
        <w:adjustRightInd w:val="0"/>
        <w:jc w:val="both"/>
        <w:rPr>
          <w:rFonts w:ascii="Arial Narrow" w:hAnsi="Arial Narrow"/>
          <w:sz w:val="22"/>
          <w:szCs w:val="22"/>
        </w:rPr>
      </w:pPr>
    </w:p>
    <w:p w14:paraId="4287CF1B" w14:textId="77777777" w:rsidR="00091D91" w:rsidRPr="006C0A4F" w:rsidRDefault="00091D91" w:rsidP="00091D91">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sidR="00E0266D">
        <w:rPr>
          <w:rFonts w:ascii="Arial Narrow" w:hAnsi="Arial Narrow"/>
          <w:sz w:val="22"/>
          <w:szCs w:val="22"/>
        </w:rPr>
        <w:t xml:space="preserve">plkst. </w:t>
      </w:r>
      <w:r w:rsidR="000A12F2">
        <w:rPr>
          <w:rFonts w:ascii="Arial Narrow" w:hAnsi="Arial Narrow"/>
          <w:sz w:val="22"/>
          <w:szCs w:val="22"/>
        </w:rPr>
        <w:t>18.10</w:t>
      </w:r>
    </w:p>
    <w:p w14:paraId="6F211114" w14:textId="77777777" w:rsidR="00091D91" w:rsidRDefault="00091D91" w:rsidP="00091D91">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sidR="00517FCF">
        <w:rPr>
          <w:rFonts w:ascii="Arial Narrow" w:hAnsi="Arial Narrow"/>
          <w:sz w:val="22"/>
          <w:szCs w:val="22"/>
          <w:lang w:val="lv-LV"/>
        </w:rPr>
        <w:tab/>
      </w:r>
      <w:r w:rsidR="00517FC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62991709" w14:textId="77777777" w:rsidR="00091D91" w:rsidRDefault="00091D91" w:rsidP="00091D91">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Ancāne</w:t>
      </w:r>
    </w:p>
    <w:p w14:paraId="2615AE54" w14:textId="77777777" w:rsidR="00091D91" w:rsidRDefault="00091D91" w:rsidP="00091D91">
      <w:pPr>
        <w:pStyle w:val="Sarakstarindkopa"/>
        <w:spacing w:line="480" w:lineRule="auto"/>
        <w:ind w:left="0"/>
        <w:rPr>
          <w:rFonts w:ascii="Arial Narrow" w:hAnsi="Arial Narrow"/>
          <w:sz w:val="22"/>
          <w:szCs w:val="22"/>
          <w:lang w:val="lv-LV"/>
        </w:rPr>
      </w:pPr>
    </w:p>
    <w:p w14:paraId="099872C0" w14:textId="77777777" w:rsidR="00055455"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055455">
        <w:rPr>
          <w:rFonts w:ascii="Arial Narrow" w:hAnsi="Arial Narrow"/>
          <w:sz w:val="22"/>
          <w:szCs w:val="22"/>
          <w:lang w:val="lv-LV"/>
        </w:rPr>
        <w:t>J. Asaris</w:t>
      </w:r>
    </w:p>
    <w:p w14:paraId="1905C607" w14:textId="77777777" w:rsidR="00055455" w:rsidRDefault="00055455"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28CDA23C" w14:textId="362551C1" w:rsidR="00091D91" w:rsidRDefault="00055455"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B423D8">
        <w:rPr>
          <w:rFonts w:ascii="Arial Narrow" w:hAnsi="Arial Narrow"/>
          <w:sz w:val="22"/>
          <w:szCs w:val="22"/>
          <w:lang w:val="lv-LV"/>
        </w:rPr>
        <w:t>V. Brūzis</w:t>
      </w:r>
    </w:p>
    <w:p w14:paraId="73D5A9D7" w14:textId="77777777"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66E19956" w14:textId="77777777"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B423D8">
        <w:rPr>
          <w:rFonts w:ascii="Arial Narrow" w:hAnsi="Arial Narrow"/>
          <w:sz w:val="22"/>
          <w:szCs w:val="22"/>
          <w:lang w:val="lv-LV"/>
        </w:rPr>
        <w:t>J. Dambis</w:t>
      </w:r>
    </w:p>
    <w:p w14:paraId="77C4585F" w14:textId="77777777" w:rsidR="00091D91" w:rsidRDefault="00091D91" w:rsidP="00091D91">
      <w:pPr>
        <w:pStyle w:val="Sarakstarindkopa"/>
        <w:spacing w:line="480" w:lineRule="auto"/>
        <w:ind w:left="0"/>
        <w:rPr>
          <w:rFonts w:ascii="Arial Narrow" w:hAnsi="Arial Narrow"/>
          <w:sz w:val="22"/>
          <w:szCs w:val="22"/>
          <w:lang w:val="lv-LV"/>
        </w:rPr>
      </w:pPr>
    </w:p>
    <w:p w14:paraId="6C39B75A" w14:textId="26A21615" w:rsidR="00055455"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055455">
        <w:rPr>
          <w:rFonts w:ascii="Arial Narrow" w:hAnsi="Arial Narrow"/>
          <w:sz w:val="22"/>
          <w:szCs w:val="22"/>
          <w:lang w:val="lv-LV"/>
        </w:rPr>
        <w:t>A. Kušķis</w:t>
      </w:r>
    </w:p>
    <w:p w14:paraId="55684C25" w14:textId="77777777" w:rsidR="00055455" w:rsidRDefault="00055455" w:rsidP="00091D91">
      <w:pPr>
        <w:pStyle w:val="Sarakstarindkopa"/>
        <w:spacing w:line="480" w:lineRule="auto"/>
        <w:ind w:left="0"/>
        <w:rPr>
          <w:rFonts w:ascii="Arial Narrow" w:hAnsi="Arial Narrow"/>
          <w:sz w:val="22"/>
          <w:szCs w:val="22"/>
          <w:lang w:val="lv-LV"/>
        </w:rPr>
      </w:pPr>
    </w:p>
    <w:p w14:paraId="427F3670" w14:textId="380EDE6F" w:rsidR="00091D91" w:rsidRDefault="00055455"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091D91">
        <w:rPr>
          <w:rFonts w:ascii="Arial Narrow" w:hAnsi="Arial Narrow"/>
          <w:sz w:val="22"/>
          <w:szCs w:val="22"/>
          <w:lang w:val="lv-LV"/>
        </w:rPr>
        <w:t>R. Liepiņš</w:t>
      </w:r>
    </w:p>
    <w:p w14:paraId="25583F54" w14:textId="77777777" w:rsidR="00B423D8" w:rsidRDefault="00B423D8"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45824EC9" w14:textId="77777777" w:rsidR="00091D91" w:rsidRDefault="00B423D8"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B. Moļņika</w:t>
      </w:r>
    </w:p>
    <w:p w14:paraId="3315439F" w14:textId="77777777" w:rsidR="00B423D8"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51CFF2FE" w14:textId="77777777" w:rsidR="00EC03CC" w:rsidRDefault="00EC03CC"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D. Pētersone</w:t>
      </w:r>
    </w:p>
    <w:p w14:paraId="31A9D803" w14:textId="77777777" w:rsidR="00EC03CC" w:rsidRDefault="00EC03CC" w:rsidP="00091D91">
      <w:pPr>
        <w:pStyle w:val="Sarakstarindkopa"/>
        <w:spacing w:line="480" w:lineRule="auto"/>
        <w:ind w:left="0"/>
        <w:rPr>
          <w:rFonts w:ascii="Arial Narrow" w:hAnsi="Arial Narrow"/>
          <w:sz w:val="22"/>
          <w:szCs w:val="22"/>
          <w:lang w:val="lv-LV"/>
        </w:rPr>
      </w:pPr>
    </w:p>
    <w:p w14:paraId="5BD0A77B" w14:textId="77777777" w:rsidR="00091D91" w:rsidRDefault="00B423D8"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091D91">
        <w:rPr>
          <w:rFonts w:ascii="Arial Narrow" w:hAnsi="Arial Narrow"/>
          <w:sz w:val="22"/>
          <w:szCs w:val="22"/>
          <w:lang w:val="lv-LV"/>
        </w:rPr>
        <w:t>P. Ratas</w:t>
      </w:r>
    </w:p>
    <w:p w14:paraId="231DE490" w14:textId="35128B11" w:rsidR="00C9180C" w:rsidRPr="00517FCF" w:rsidRDefault="00091D91" w:rsidP="00517FCF">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C9180C" w:rsidRPr="00517FC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FEDB9" w14:textId="77777777" w:rsidR="00577D63" w:rsidRDefault="00577D63">
      <w:r>
        <w:separator/>
      </w:r>
    </w:p>
  </w:endnote>
  <w:endnote w:type="continuationSeparator" w:id="0">
    <w:p w14:paraId="4D37E41E" w14:textId="77777777" w:rsidR="00577D63" w:rsidRDefault="0057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14483"/>
      <w:docPartObj>
        <w:docPartGallery w:val="Page Numbers (Bottom of Page)"/>
        <w:docPartUnique/>
      </w:docPartObj>
    </w:sdtPr>
    <w:sdtEndPr/>
    <w:sdtContent>
      <w:p w14:paraId="196143B8" w14:textId="3C87C6BF" w:rsidR="009747A1" w:rsidRDefault="009747A1">
        <w:pPr>
          <w:pStyle w:val="Kjene"/>
          <w:jc w:val="right"/>
        </w:pPr>
        <w:r>
          <w:fldChar w:fldCharType="begin"/>
        </w:r>
        <w:r>
          <w:instrText>PAGE   \* MERGEFORMAT</w:instrText>
        </w:r>
        <w:r>
          <w:fldChar w:fldCharType="separate"/>
        </w:r>
        <w:r w:rsidR="00B035F6" w:rsidRPr="00B035F6">
          <w:rPr>
            <w:noProof/>
            <w:lang w:val="lv-LV"/>
          </w:rPr>
          <w:t>1</w:t>
        </w:r>
        <w:r>
          <w:fldChar w:fldCharType="end"/>
        </w:r>
      </w:p>
    </w:sdtContent>
  </w:sdt>
  <w:p w14:paraId="436F990C" w14:textId="77777777" w:rsidR="009747A1" w:rsidRDefault="009747A1">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B6CB2" w14:textId="77777777" w:rsidR="00577D63" w:rsidRDefault="00577D63">
      <w:r>
        <w:separator/>
      </w:r>
    </w:p>
  </w:footnote>
  <w:footnote w:type="continuationSeparator" w:id="0">
    <w:p w14:paraId="5C545F21" w14:textId="77777777" w:rsidR="00577D63" w:rsidRDefault="00577D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843"/>
    <w:multiLevelType w:val="hybridMultilevel"/>
    <w:tmpl w:val="3514A76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A9F4368"/>
    <w:multiLevelType w:val="hybridMultilevel"/>
    <w:tmpl w:val="C574A93C"/>
    <w:lvl w:ilvl="0" w:tplc="2976132C">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91"/>
    <w:rsid w:val="000008F6"/>
    <w:rsid w:val="00005CA6"/>
    <w:rsid w:val="0002056C"/>
    <w:rsid w:val="00025D2C"/>
    <w:rsid w:val="00055455"/>
    <w:rsid w:val="000620C3"/>
    <w:rsid w:val="0006358F"/>
    <w:rsid w:val="00063F8B"/>
    <w:rsid w:val="00091D91"/>
    <w:rsid w:val="000949A9"/>
    <w:rsid w:val="00094E49"/>
    <w:rsid w:val="000955DD"/>
    <w:rsid w:val="000971AA"/>
    <w:rsid w:val="000A0F71"/>
    <w:rsid w:val="000A12F2"/>
    <w:rsid w:val="000B17E7"/>
    <w:rsid w:val="000C37DC"/>
    <w:rsid w:val="000D1FAB"/>
    <w:rsid w:val="000E0CBE"/>
    <w:rsid w:val="000F0383"/>
    <w:rsid w:val="000F4DC5"/>
    <w:rsid w:val="000F7AA3"/>
    <w:rsid w:val="00101695"/>
    <w:rsid w:val="00104F01"/>
    <w:rsid w:val="0010619F"/>
    <w:rsid w:val="001152E6"/>
    <w:rsid w:val="0011788E"/>
    <w:rsid w:val="0012145C"/>
    <w:rsid w:val="00123B54"/>
    <w:rsid w:val="00132459"/>
    <w:rsid w:val="00132D52"/>
    <w:rsid w:val="001516AB"/>
    <w:rsid w:val="001533B1"/>
    <w:rsid w:val="0015758E"/>
    <w:rsid w:val="001719A4"/>
    <w:rsid w:val="001754CF"/>
    <w:rsid w:val="0019084C"/>
    <w:rsid w:val="001938E6"/>
    <w:rsid w:val="001A237C"/>
    <w:rsid w:val="001C06F0"/>
    <w:rsid w:val="001C27CA"/>
    <w:rsid w:val="001C7284"/>
    <w:rsid w:val="001D47A9"/>
    <w:rsid w:val="001E6D3C"/>
    <w:rsid w:val="001F1011"/>
    <w:rsid w:val="001F30CA"/>
    <w:rsid w:val="00206384"/>
    <w:rsid w:val="00210B40"/>
    <w:rsid w:val="00214CF3"/>
    <w:rsid w:val="0022163B"/>
    <w:rsid w:val="002377D9"/>
    <w:rsid w:val="002519CE"/>
    <w:rsid w:val="00261225"/>
    <w:rsid w:val="0026212C"/>
    <w:rsid w:val="002650E5"/>
    <w:rsid w:val="0027285A"/>
    <w:rsid w:val="002907FC"/>
    <w:rsid w:val="002918F8"/>
    <w:rsid w:val="00296F67"/>
    <w:rsid w:val="002B5260"/>
    <w:rsid w:val="002B7B38"/>
    <w:rsid w:val="002C00E9"/>
    <w:rsid w:val="002C5F81"/>
    <w:rsid w:val="002F2908"/>
    <w:rsid w:val="002F41FC"/>
    <w:rsid w:val="00303276"/>
    <w:rsid w:val="00307A6C"/>
    <w:rsid w:val="00307A9E"/>
    <w:rsid w:val="00333171"/>
    <w:rsid w:val="003579E4"/>
    <w:rsid w:val="00364DF1"/>
    <w:rsid w:val="00371303"/>
    <w:rsid w:val="00393CB8"/>
    <w:rsid w:val="003978F7"/>
    <w:rsid w:val="003B13C5"/>
    <w:rsid w:val="003B2D9F"/>
    <w:rsid w:val="003B5D80"/>
    <w:rsid w:val="003B70DE"/>
    <w:rsid w:val="003E3996"/>
    <w:rsid w:val="003F301B"/>
    <w:rsid w:val="004238A4"/>
    <w:rsid w:val="00425483"/>
    <w:rsid w:val="0043535F"/>
    <w:rsid w:val="004409F1"/>
    <w:rsid w:val="004760AC"/>
    <w:rsid w:val="00477627"/>
    <w:rsid w:val="004844D0"/>
    <w:rsid w:val="004A0655"/>
    <w:rsid w:val="004C2C4C"/>
    <w:rsid w:val="004F3036"/>
    <w:rsid w:val="004F59D2"/>
    <w:rsid w:val="005148FF"/>
    <w:rsid w:val="00515029"/>
    <w:rsid w:val="0051620F"/>
    <w:rsid w:val="00517FCF"/>
    <w:rsid w:val="005239D9"/>
    <w:rsid w:val="00526259"/>
    <w:rsid w:val="005265FC"/>
    <w:rsid w:val="00530774"/>
    <w:rsid w:val="0054050A"/>
    <w:rsid w:val="005421B6"/>
    <w:rsid w:val="00543895"/>
    <w:rsid w:val="00560FD1"/>
    <w:rsid w:val="0056182F"/>
    <w:rsid w:val="005657B5"/>
    <w:rsid w:val="00570BD1"/>
    <w:rsid w:val="00576796"/>
    <w:rsid w:val="00577236"/>
    <w:rsid w:val="00577D63"/>
    <w:rsid w:val="0058067D"/>
    <w:rsid w:val="0058068C"/>
    <w:rsid w:val="005933FC"/>
    <w:rsid w:val="00594525"/>
    <w:rsid w:val="00597A36"/>
    <w:rsid w:val="005A249C"/>
    <w:rsid w:val="005A2DB1"/>
    <w:rsid w:val="005A7728"/>
    <w:rsid w:val="005B122F"/>
    <w:rsid w:val="005C0013"/>
    <w:rsid w:val="005C6509"/>
    <w:rsid w:val="005D13B5"/>
    <w:rsid w:val="005F2980"/>
    <w:rsid w:val="005F72AF"/>
    <w:rsid w:val="006039E0"/>
    <w:rsid w:val="006040CE"/>
    <w:rsid w:val="006055F1"/>
    <w:rsid w:val="00607368"/>
    <w:rsid w:val="006100D0"/>
    <w:rsid w:val="00623546"/>
    <w:rsid w:val="006260C2"/>
    <w:rsid w:val="00635911"/>
    <w:rsid w:val="00640D25"/>
    <w:rsid w:val="00641C77"/>
    <w:rsid w:val="00647FCB"/>
    <w:rsid w:val="00652525"/>
    <w:rsid w:val="00663BCB"/>
    <w:rsid w:val="0066445D"/>
    <w:rsid w:val="006723DE"/>
    <w:rsid w:val="00677811"/>
    <w:rsid w:val="00680E0A"/>
    <w:rsid w:val="00682345"/>
    <w:rsid w:val="006A574B"/>
    <w:rsid w:val="006B622A"/>
    <w:rsid w:val="006C75B9"/>
    <w:rsid w:val="006D0F92"/>
    <w:rsid w:val="006D5A6F"/>
    <w:rsid w:val="006D5CBF"/>
    <w:rsid w:val="006F49E5"/>
    <w:rsid w:val="006F7C0C"/>
    <w:rsid w:val="007007E0"/>
    <w:rsid w:val="00714F59"/>
    <w:rsid w:val="0071699A"/>
    <w:rsid w:val="00734414"/>
    <w:rsid w:val="00735C1E"/>
    <w:rsid w:val="007371E6"/>
    <w:rsid w:val="007429FF"/>
    <w:rsid w:val="00743F8F"/>
    <w:rsid w:val="0075660A"/>
    <w:rsid w:val="007744DA"/>
    <w:rsid w:val="007A05CB"/>
    <w:rsid w:val="007A277A"/>
    <w:rsid w:val="007A6290"/>
    <w:rsid w:val="007B0130"/>
    <w:rsid w:val="007B2F2F"/>
    <w:rsid w:val="007C2764"/>
    <w:rsid w:val="007F674A"/>
    <w:rsid w:val="00803E9A"/>
    <w:rsid w:val="0080593C"/>
    <w:rsid w:val="00806BCD"/>
    <w:rsid w:val="008128E9"/>
    <w:rsid w:val="0081342F"/>
    <w:rsid w:val="00813F2C"/>
    <w:rsid w:val="008160E5"/>
    <w:rsid w:val="00821BDB"/>
    <w:rsid w:val="00823003"/>
    <w:rsid w:val="00841872"/>
    <w:rsid w:val="0084429D"/>
    <w:rsid w:val="00851153"/>
    <w:rsid w:val="00867AA6"/>
    <w:rsid w:val="008759EB"/>
    <w:rsid w:val="00884770"/>
    <w:rsid w:val="00886E6A"/>
    <w:rsid w:val="008908DE"/>
    <w:rsid w:val="008911A4"/>
    <w:rsid w:val="00896172"/>
    <w:rsid w:val="00897E78"/>
    <w:rsid w:val="008A2E5D"/>
    <w:rsid w:val="008B6EF3"/>
    <w:rsid w:val="008C123C"/>
    <w:rsid w:val="008D3262"/>
    <w:rsid w:val="008F057A"/>
    <w:rsid w:val="008F7C71"/>
    <w:rsid w:val="00906D72"/>
    <w:rsid w:val="0092129B"/>
    <w:rsid w:val="00930CA8"/>
    <w:rsid w:val="00933236"/>
    <w:rsid w:val="00935128"/>
    <w:rsid w:val="00940995"/>
    <w:rsid w:val="00943768"/>
    <w:rsid w:val="00964704"/>
    <w:rsid w:val="009661F9"/>
    <w:rsid w:val="009747A1"/>
    <w:rsid w:val="0099305A"/>
    <w:rsid w:val="009A5753"/>
    <w:rsid w:val="009B02D1"/>
    <w:rsid w:val="009B3CDC"/>
    <w:rsid w:val="009C00F5"/>
    <w:rsid w:val="009F5FEA"/>
    <w:rsid w:val="009F700E"/>
    <w:rsid w:val="00A219CB"/>
    <w:rsid w:val="00A304C7"/>
    <w:rsid w:val="00A36A0D"/>
    <w:rsid w:val="00A36D41"/>
    <w:rsid w:val="00A44A2C"/>
    <w:rsid w:val="00A5487A"/>
    <w:rsid w:val="00A65185"/>
    <w:rsid w:val="00A7755F"/>
    <w:rsid w:val="00A776CD"/>
    <w:rsid w:val="00A94408"/>
    <w:rsid w:val="00AA2412"/>
    <w:rsid w:val="00AC12F3"/>
    <w:rsid w:val="00AD00EB"/>
    <w:rsid w:val="00AD7691"/>
    <w:rsid w:val="00AF3C4B"/>
    <w:rsid w:val="00B0089C"/>
    <w:rsid w:val="00B035F6"/>
    <w:rsid w:val="00B048AA"/>
    <w:rsid w:val="00B20E79"/>
    <w:rsid w:val="00B249AC"/>
    <w:rsid w:val="00B30DAA"/>
    <w:rsid w:val="00B423D8"/>
    <w:rsid w:val="00B4307D"/>
    <w:rsid w:val="00B522F5"/>
    <w:rsid w:val="00B5355C"/>
    <w:rsid w:val="00B54B6C"/>
    <w:rsid w:val="00B61079"/>
    <w:rsid w:val="00B65B24"/>
    <w:rsid w:val="00B82137"/>
    <w:rsid w:val="00B84841"/>
    <w:rsid w:val="00B84C97"/>
    <w:rsid w:val="00B92AFC"/>
    <w:rsid w:val="00B95FF0"/>
    <w:rsid w:val="00BE0800"/>
    <w:rsid w:val="00BE58DC"/>
    <w:rsid w:val="00BE5BD0"/>
    <w:rsid w:val="00BF37A3"/>
    <w:rsid w:val="00BF7F66"/>
    <w:rsid w:val="00C021FD"/>
    <w:rsid w:val="00C045A1"/>
    <w:rsid w:val="00C051FD"/>
    <w:rsid w:val="00C05F28"/>
    <w:rsid w:val="00C12376"/>
    <w:rsid w:val="00C16EEA"/>
    <w:rsid w:val="00C17FA4"/>
    <w:rsid w:val="00C35EF2"/>
    <w:rsid w:val="00C37C4F"/>
    <w:rsid w:val="00C46223"/>
    <w:rsid w:val="00C54348"/>
    <w:rsid w:val="00C553C3"/>
    <w:rsid w:val="00C67571"/>
    <w:rsid w:val="00C84494"/>
    <w:rsid w:val="00C9180C"/>
    <w:rsid w:val="00C97C9D"/>
    <w:rsid w:val="00CA68AB"/>
    <w:rsid w:val="00CB742B"/>
    <w:rsid w:val="00CC028C"/>
    <w:rsid w:val="00CC2466"/>
    <w:rsid w:val="00CC262B"/>
    <w:rsid w:val="00CC2830"/>
    <w:rsid w:val="00CD56C0"/>
    <w:rsid w:val="00CE099A"/>
    <w:rsid w:val="00CF5803"/>
    <w:rsid w:val="00D061C2"/>
    <w:rsid w:val="00D06B66"/>
    <w:rsid w:val="00D06C0B"/>
    <w:rsid w:val="00D200EE"/>
    <w:rsid w:val="00D2241B"/>
    <w:rsid w:val="00D35CF0"/>
    <w:rsid w:val="00D44BA6"/>
    <w:rsid w:val="00D51ED0"/>
    <w:rsid w:val="00D521E6"/>
    <w:rsid w:val="00D5600C"/>
    <w:rsid w:val="00D62306"/>
    <w:rsid w:val="00D62BDC"/>
    <w:rsid w:val="00D67890"/>
    <w:rsid w:val="00D701FF"/>
    <w:rsid w:val="00D706D5"/>
    <w:rsid w:val="00D7428B"/>
    <w:rsid w:val="00D9245A"/>
    <w:rsid w:val="00D925C5"/>
    <w:rsid w:val="00DA7646"/>
    <w:rsid w:val="00DA7B5B"/>
    <w:rsid w:val="00DB1735"/>
    <w:rsid w:val="00DB5519"/>
    <w:rsid w:val="00DC207D"/>
    <w:rsid w:val="00DC6F2B"/>
    <w:rsid w:val="00DC76FE"/>
    <w:rsid w:val="00DE019B"/>
    <w:rsid w:val="00DE1448"/>
    <w:rsid w:val="00DE27BB"/>
    <w:rsid w:val="00DE4D5E"/>
    <w:rsid w:val="00DF7AD6"/>
    <w:rsid w:val="00E0266D"/>
    <w:rsid w:val="00E02AD1"/>
    <w:rsid w:val="00E054FD"/>
    <w:rsid w:val="00E178A4"/>
    <w:rsid w:val="00E2331C"/>
    <w:rsid w:val="00E41340"/>
    <w:rsid w:val="00E475CD"/>
    <w:rsid w:val="00E50B38"/>
    <w:rsid w:val="00E5247D"/>
    <w:rsid w:val="00E544C7"/>
    <w:rsid w:val="00E56370"/>
    <w:rsid w:val="00E60BDA"/>
    <w:rsid w:val="00E77872"/>
    <w:rsid w:val="00E825F5"/>
    <w:rsid w:val="00E935CA"/>
    <w:rsid w:val="00E95861"/>
    <w:rsid w:val="00EA4A69"/>
    <w:rsid w:val="00EB2B74"/>
    <w:rsid w:val="00EB76E4"/>
    <w:rsid w:val="00EC03CC"/>
    <w:rsid w:val="00ED3C0A"/>
    <w:rsid w:val="00EE520C"/>
    <w:rsid w:val="00F01B61"/>
    <w:rsid w:val="00F33CB7"/>
    <w:rsid w:val="00F35EDE"/>
    <w:rsid w:val="00F36DB9"/>
    <w:rsid w:val="00F432A4"/>
    <w:rsid w:val="00F44050"/>
    <w:rsid w:val="00F501F7"/>
    <w:rsid w:val="00F5110A"/>
    <w:rsid w:val="00F67BAA"/>
    <w:rsid w:val="00F76076"/>
    <w:rsid w:val="00F7626C"/>
    <w:rsid w:val="00F94FDA"/>
    <w:rsid w:val="00FA02AA"/>
    <w:rsid w:val="00FA51E4"/>
    <w:rsid w:val="00FC1DDB"/>
    <w:rsid w:val="00FC4C46"/>
    <w:rsid w:val="00FD0784"/>
    <w:rsid w:val="00FD3591"/>
    <w:rsid w:val="00FD6C55"/>
    <w:rsid w:val="00FE064C"/>
    <w:rsid w:val="00FE1999"/>
    <w:rsid w:val="00FF5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C89D"/>
  <w15:chartTrackingRefBased/>
  <w15:docId w15:val="{FD255D42-9D2C-4F62-9536-7010B7CF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91D91"/>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091D91"/>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91D91"/>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091D91"/>
    <w:pPr>
      <w:ind w:left="720"/>
      <w:contextualSpacing/>
    </w:pPr>
    <w:rPr>
      <w:lang w:val="en-US" w:eastAsia="en-US"/>
    </w:rPr>
  </w:style>
  <w:style w:type="paragraph" w:styleId="Bezatstarpm">
    <w:name w:val="No Spacing"/>
    <w:uiPriority w:val="1"/>
    <w:qFormat/>
    <w:rsid w:val="00091D91"/>
    <w:pPr>
      <w:spacing w:after="0"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091D91"/>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091D91"/>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E4134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41340"/>
    <w:rPr>
      <w:rFonts w:ascii="Segoe UI" w:eastAsia="Times New Roman" w:hAnsi="Segoe UI" w:cs="Segoe UI"/>
      <w:sz w:val="18"/>
      <w:szCs w:val="18"/>
      <w:lang w:eastAsia="en-GB"/>
    </w:rPr>
  </w:style>
  <w:style w:type="paragraph" w:styleId="Galvene">
    <w:name w:val="header"/>
    <w:basedOn w:val="Parasts"/>
    <w:link w:val="GalveneRakstz"/>
    <w:uiPriority w:val="99"/>
    <w:unhideWhenUsed/>
    <w:rsid w:val="003B2D9F"/>
    <w:pPr>
      <w:tabs>
        <w:tab w:val="center" w:pos="4153"/>
        <w:tab w:val="right" w:pos="8306"/>
      </w:tabs>
    </w:pPr>
  </w:style>
  <w:style w:type="character" w:customStyle="1" w:styleId="GalveneRakstz">
    <w:name w:val="Galvene Rakstz."/>
    <w:basedOn w:val="Noklusjumarindkopasfonts"/>
    <w:link w:val="Galvene"/>
    <w:uiPriority w:val="99"/>
    <w:rsid w:val="003B2D9F"/>
    <w:rPr>
      <w:rFonts w:ascii="Times New Roman" w:eastAsia="Times New Roman" w:hAnsi="Times New Roman" w:cs="Times New Roman"/>
      <w:sz w:val="24"/>
      <w:szCs w:val="24"/>
      <w:lang w:eastAsia="en-GB"/>
    </w:rPr>
  </w:style>
  <w:style w:type="character" w:styleId="Komentraatsauce">
    <w:name w:val="annotation reference"/>
    <w:basedOn w:val="Noklusjumarindkopasfonts"/>
    <w:uiPriority w:val="99"/>
    <w:semiHidden/>
    <w:unhideWhenUsed/>
    <w:rsid w:val="0092129B"/>
    <w:rPr>
      <w:sz w:val="16"/>
      <w:szCs w:val="16"/>
    </w:rPr>
  </w:style>
  <w:style w:type="paragraph" w:styleId="Komentrateksts">
    <w:name w:val="annotation text"/>
    <w:basedOn w:val="Parasts"/>
    <w:link w:val="KomentratekstsRakstz"/>
    <w:uiPriority w:val="99"/>
    <w:semiHidden/>
    <w:unhideWhenUsed/>
    <w:rsid w:val="0092129B"/>
    <w:rPr>
      <w:sz w:val="20"/>
      <w:szCs w:val="20"/>
    </w:rPr>
  </w:style>
  <w:style w:type="character" w:customStyle="1" w:styleId="KomentratekstsRakstz">
    <w:name w:val="Komentāra teksts Rakstz."/>
    <w:basedOn w:val="Noklusjumarindkopasfonts"/>
    <w:link w:val="Komentrateksts"/>
    <w:uiPriority w:val="99"/>
    <w:semiHidden/>
    <w:rsid w:val="0092129B"/>
    <w:rPr>
      <w:rFonts w:ascii="Times New Roman" w:eastAsia="Times New Roman" w:hAnsi="Times New Roman" w:cs="Times New Roman"/>
      <w:sz w:val="20"/>
      <w:szCs w:val="20"/>
      <w:lang w:eastAsia="en-GB"/>
    </w:rPr>
  </w:style>
  <w:style w:type="paragraph" w:styleId="Komentratma">
    <w:name w:val="annotation subject"/>
    <w:basedOn w:val="Komentrateksts"/>
    <w:next w:val="Komentrateksts"/>
    <w:link w:val="KomentratmaRakstz"/>
    <w:uiPriority w:val="99"/>
    <w:semiHidden/>
    <w:unhideWhenUsed/>
    <w:rsid w:val="0092129B"/>
    <w:rPr>
      <w:b/>
      <w:bCs/>
    </w:rPr>
  </w:style>
  <w:style w:type="character" w:customStyle="1" w:styleId="KomentratmaRakstz">
    <w:name w:val="Komentāra tēma Rakstz."/>
    <w:basedOn w:val="KomentratekstsRakstz"/>
    <w:link w:val="Komentratma"/>
    <w:uiPriority w:val="99"/>
    <w:semiHidden/>
    <w:rsid w:val="0092129B"/>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D1E59-E436-44B5-A2F5-71DAF29D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6014</TotalTime>
  <Pages>13</Pages>
  <Words>23276</Words>
  <Characters>13268</Characters>
  <Application>Microsoft Office Word</Application>
  <DocSecurity>0</DocSecurity>
  <Lines>110</Lines>
  <Paragraphs>72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76</cp:revision>
  <cp:lastPrinted>2024-02-14T09:54:00Z</cp:lastPrinted>
  <dcterms:created xsi:type="dcterms:W3CDTF">2024-01-10T09:16:00Z</dcterms:created>
  <dcterms:modified xsi:type="dcterms:W3CDTF">2024-02-14T09:55:00Z</dcterms:modified>
</cp:coreProperties>
</file>